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A0BFF">
      <w:pPr>
        <w:pStyle w:val="3"/>
        <w:keepNext w:val="0"/>
        <w:keepLines w:val="0"/>
        <w:widowControl/>
        <w:suppressLineNumbers w:val="0"/>
      </w:pPr>
      <w:r>
        <w:t>《3.2 探索三角形相似的条件（第 1 课时）》教学设计</w:t>
      </w:r>
    </w:p>
    <w:p w14:paraId="0972B51D">
      <w:pPr>
        <w:pStyle w:val="30"/>
        <w:keepNext w:val="0"/>
        <w:keepLines w:val="0"/>
        <w:widowControl/>
        <w:suppressLineNumbers w:val="0"/>
      </w:pPr>
      <w:r>
        <w:t>教材版本：北师大版 学科：数学 年级：九年级上册 课时：第 1 课时 课型：☑新授课 □复习课 □习题讲评课</w:t>
      </w:r>
    </w:p>
    <w:p w14:paraId="0C3CD6AB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21C7ACAB">
      <w:pPr>
        <w:pStyle w:val="30"/>
        <w:keepNext w:val="0"/>
        <w:keepLines w:val="0"/>
        <w:widowControl/>
        <w:suppressLineNumbers w:val="0"/>
      </w:pPr>
      <w:r>
        <w:t>依据 2022 版义务教育数学课程标准：探索三角形相似的判定定理，掌握 “两角分别相等的两个三角形相似”；会利用三角形相似解决简单的实际问题。 学业要求：能够利用两角分别相等判定三角形相似，识别相关基本图形，规范书写简单几何推理过程。 教学提示：组织画图、测量、猜想等探究活动，引导学生经历合情推理得到判定结论，发展学生</w:t>
      </w:r>
      <w:r>
        <w:rPr>
          <w:rStyle w:val="134"/>
        </w:rPr>
        <w:t>几何直观、推理能力</w:t>
      </w:r>
      <w:r>
        <w:t>核心素养。</w:t>
      </w:r>
    </w:p>
    <w:p w14:paraId="752538F7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594EE67C">
      <w:pPr>
        <w:pStyle w:val="30"/>
        <w:keepNext w:val="0"/>
        <w:keepLines w:val="0"/>
        <w:widowControl/>
        <w:suppressLineNumbers w:val="0"/>
      </w:pPr>
      <w:r>
        <w:t>本节课属于第三章《图形的相似》3.2 节第 1 课时。学生前面已经学习相似三角形定义、平行线分线段成比例以及平行判定三角形相似的预备定理。本节课通过动手画图、测量计算，探究得到第一个三角形相似判定定理：</w:t>
      </w:r>
      <w:r>
        <w:rPr>
          <w:rStyle w:val="134"/>
        </w:rPr>
        <w:t>两角分别相等的两个三角形相似</w:t>
      </w:r>
      <w:r>
        <w:t>。 本节是三角形相似判定的起始课时，既是对前面相似多边形知识的延续，也为后续另外两个三角形相似判定定理、相似三角形性质学习做好铺垫。教材遵循 “动手操作 — 观察猜想 — 归纳总结” 探究流程，实现从直观感知过渡到严谨几何推理，承载培养合情推理能力的育人价值。</w:t>
      </w:r>
    </w:p>
    <w:p w14:paraId="3A570526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5D625F75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知识储备</w:t>
      </w:r>
      <w:r>
        <w:t>：学生掌握相似三角形定义，了解平行截得相似三角形预备定理；熟练三角形内角和；已经学习全等三角形 ASA、AAS 判定，可以进行类比迁移；具备基本画图、度量线段角度的操作能力。</w:t>
      </w:r>
    </w:p>
    <w:p w14:paraId="7912AD9D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认知水平</w:t>
      </w:r>
      <w:r>
        <w:t>：九年级学生具备动手操作、小组合作探究能力，但不容易把动手测量得到的现象提炼成严谨的几何命题，几何证明符号语言书写容易不规范。</w:t>
      </w:r>
    </w:p>
    <w:p w14:paraId="1C0FA973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思维障碍与易错点</w:t>
      </w:r>
      <w:r>
        <w:t xml:space="preserve"> ①找错或者漏找图形当中的相等角（公共角、对顶角、同角的余角）； ②相似三角形书写时，对应顶点字母没有写在对应位置； ③推理过程跳步，不会规范使用判定定理的符号语言； ④面对 “双垂直” 等复杂基本图形，不能快速识别出相似三角形。</w:t>
      </w:r>
    </w:p>
    <w:p w14:paraId="65702CCD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0B086BBF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知识建构目标</w:t>
      </w:r>
      <w:r>
        <w:t xml:space="preserve"> 经历探索三角形相似条件的过程，掌握 “两角分别相等的两个三角形相似” 判定定理；会使用定理进行简单的相似判定，认识双垂直基本模型。</w:t>
      </w:r>
    </w:p>
    <w:p w14:paraId="6ACA02DD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能力发展目标</w:t>
      </w:r>
      <w:r>
        <w:t xml:space="preserve"> 经历画图、度量、计算、猜想归纳的探究全过程，提升合情推理能力；能在图形中寻找相等角，规范书写几何推理步骤，提高几何识图与逻辑表达能力。</w:t>
      </w:r>
    </w:p>
    <w:p w14:paraId="18E81D3C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素养育人目标</w:t>
      </w:r>
      <w:r>
        <w:t xml:space="preserve"> 体会类比思想，类比全等三角形判定猜想相似的判定条件；在动手探究活动积累数学活动经验；利用相似解决测量河宽的实际问题，感受数学的应用价值，培养严谨的数学思维习惯。</w:t>
      </w:r>
    </w:p>
    <w:p w14:paraId="4DDBF5E1">
      <w:pPr>
        <w:pStyle w:val="4"/>
        <w:keepNext w:val="0"/>
        <w:keepLines w:val="0"/>
        <w:widowControl/>
        <w:suppressLineNumbers w:val="0"/>
      </w:pPr>
      <w:r>
        <w:t>五、教学重难点</w:t>
      </w:r>
    </w:p>
    <w:p w14:paraId="057941C9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教学重点</w:t>
      </w:r>
      <w:r>
        <w:t xml:space="preserve">：探索并掌握 “两角分别相等的两个三角形相似” 判定条件，能够运用定理判定三角形相似。 </w:t>
      </w:r>
      <w:r>
        <w:rPr>
          <w:rStyle w:val="134"/>
        </w:rPr>
        <w:t>教学难点</w:t>
      </w:r>
      <w:r>
        <w:t>：从动手操作探究归纳得到判定定理；在复杂图形中准确找出两组相等角，规范书写几何推理。</w:t>
      </w:r>
    </w:p>
    <w:p w14:paraId="0FFB0106">
      <w:pPr>
        <w:pStyle w:val="4"/>
        <w:keepNext w:val="0"/>
        <w:keepLines w:val="0"/>
        <w:widowControl/>
        <w:suppressLineNumbers w:val="0"/>
      </w:pPr>
      <w:r>
        <w:t>六、教学准备</w:t>
      </w:r>
    </w:p>
    <w:p w14:paraId="21C1AA46">
      <w:pPr>
        <w:pStyle w:val="30"/>
        <w:keepNext w:val="0"/>
        <w:keepLines w:val="0"/>
        <w:widowControl/>
        <w:suppressLineNumbers w:val="0"/>
      </w:pPr>
      <w:r>
        <w:t>教师：多媒体 PPT、几何图形素材、学习任务单、当堂检测习题。 学生：直尺、量角器、练习本，预习课本内容。</w:t>
      </w:r>
    </w:p>
    <w:p w14:paraId="6E80EE38">
      <w:pPr>
        <w:pStyle w:val="4"/>
        <w:keepNext w:val="0"/>
        <w:keepLines w:val="0"/>
        <w:widowControl/>
        <w:suppressLineNumbers w:val="0"/>
      </w:pPr>
      <w:r>
        <w:t>七、教法学法</w:t>
      </w:r>
    </w:p>
    <w:p w14:paraId="711815C3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教法</w:t>
      </w:r>
      <w:r>
        <w:t xml:space="preserve">：情境创设、问题链导学、任务驱动、精讲点拨、类比教学。 </w:t>
      </w:r>
      <w:r>
        <w:rPr>
          <w:rStyle w:val="134"/>
        </w:rPr>
        <w:t>学法</w:t>
      </w:r>
      <w:r>
        <w:t>：动手操作、自主探究、小组合作交流、归纳建构、当堂练习巩固。</w:t>
      </w:r>
    </w:p>
    <w:p w14:paraId="03696A18">
      <w:pPr>
        <w:pStyle w:val="4"/>
        <w:keepNext w:val="0"/>
        <w:keepLines w:val="0"/>
        <w:widowControl/>
        <w:suppressLineNumbers w:val="0"/>
      </w:pPr>
      <w:r>
        <w:t>八、教学过程（教学评一体化）</w:t>
      </w:r>
    </w:p>
    <w:p w14:paraId="08F4D33E">
      <w:pPr>
        <w:pStyle w:val="30"/>
        <w:keepNext w:val="0"/>
        <w:keepLines w:val="0"/>
        <w:widowControl/>
        <w:suppressLineNumbers w:val="0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6"/>
        <w:gridCol w:w="4002"/>
        <w:gridCol w:w="1517"/>
        <w:gridCol w:w="1405"/>
        <w:gridCol w:w="1522"/>
      </w:tblGrid>
      <w:tr w14:paraId="28EA0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749F8C6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201620D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04EE822D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77E2742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6D77E8EF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过程性评价</w:t>
            </w:r>
          </w:p>
        </w:tc>
      </w:tr>
      <w:tr w14:paraId="4DD20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35D3A4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情境导入，激趣启思</w:t>
            </w:r>
          </w:p>
        </w:tc>
        <w:tc>
          <w:tcPr>
            <w:tcW w:w="0" w:type="auto"/>
            <w:shd w:val="clear"/>
            <w:vAlign w:val="center"/>
          </w:tcPr>
          <w:p w14:paraId="0B0B675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复习提问：1. 什么是相似三角形？用定义判定相似需要哪些条件？2. 类比全等三角形 ASA、AAS 判定，如果只考察角，能不能简化三角形相似的判定条件？抛出问题：能不能只通过角的条件判定三角形相似，引出课题。</w:t>
            </w:r>
          </w:p>
        </w:tc>
        <w:tc>
          <w:tcPr>
            <w:tcW w:w="0" w:type="auto"/>
            <w:shd w:val="clear"/>
            <w:vAlign w:val="center"/>
          </w:tcPr>
          <w:p w14:paraId="61FA627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回忆相似三角形定义，思考问题，大胆猜想判定方法。</w:t>
            </w:r>
          </w:p>
        </w:tc>
        <w:tc>
          <w:tcPr>
            <w:tcW w:w="0" w:type="auto"/>
            <w:shd w:val="clear"/>
            <w:vAlign w:val="center"/>
          </w:tcPr>
          <w:p w14:paraId="3B954F0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复习旧知，利用全等做类比，制造认知冲突，激发探究兴趣。</w:t>
            </w:r>
          </w:p>
        </w:tc>
        <w:tc>
          <w:tcPr>
            <w:tcW w:w="0" w:type="auto"/>
            <w:shd w:val="clear"/>
            <w:vAlign w:val="center"/>
          </w:tcPr>
          <w:p w14:paraId="440DB48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可以完整复述相似三角形定义即为达标。</w:t>
            </w:r>
          </w:p>
        </w:tc>
      </w:tr>
      <w:tr w14:paraId="16E46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831FF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任务驱动，新知探究</w:t>
            </w:r>
          </w:p>
        </w:tc>
        <w:tc>
          <w:tcPr>
            <w:tcW w:w="0" w:type="auto"/>
            <w:shd w:val="clear"/>
            <w:vAlign w:val="center"/>
          </w:tcPr>
          <w:p w14:paraId="472ACDA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布置探究任务：1. 画△ABC，∠A=60°，∠B=45°；同桌画大小不一样的三角形。2. 测量边长，计算对应边比值。巡视指导学生画图测量。组织小组展示交流，结合三角形内角和，引导归纳判定定理，板书符号语言。</w:t>
            </w:r>
          </w:p>
        </w:tc>
        <w:tc>
          <w:tcPr>
            <w:tcW w:w="0" w:type="auto"/>
            <w:shd w:val="clear"/>
            <w:vAlign w:val="center"/>
          </w:tcPr>
          <w:p w14:paraId="3E31A57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动手画图，同桌合作度量边长，计算对应边之比；小组交流发现，师生共同归纳定理，记录符号语言。</w:t>
            </w:r>
          </w:p>
        </w:tc>
        <w:tc>
          <w:tcPr>
            <w:tcW w:w="0" w:type="auto"/>
            <w:shd w:val="clear"/>
            <w:vAlign w:val="center"/>
          </w:tcPr>
          <w:p w14:paraId="30F0BEE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学生亲身经历 “画图 — 测量 — 猜想 — 归纳”，落实合情推理。</w:t>
            </w:r>
          </w:p>
        </w:tc>
        <w:tc>
          <w:tcPr>
            <w:tcW w:w="0" w:type="auto"/>
            <w:shd w:val="clear"/>
            <w:vAlign w:val="center"/>
          </w:tcPr>
          <w:p w14:paraId="0146639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能复述判定定理，会书写定理符号语言。</w:t>
            </w:r>
          </w:p>
        </w:tc>
      </w:tr>
      <w:tr w14:paraId="305FC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4D35E4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合作交流，深度学习</w:t>
            </w:r>
          </w:p>
        </w:tc>
        <w:tc>
          <w:tcPr>
            <w:tcW w:w="0" w:type="auto"/>
            <w:shd w:val="clear"/>
            <w:vAlign w:val="center"/>
          </w:tcPr>
          <w:p w14:paraId="4B779A8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典例精讲例 1 DE∥BC，利用两角相等判定△ADE∽△ABC；例 2 Rt△ABC，CD⊥AB，探究双垂直图形中有几对相似三角形。引导学生寻找公共角、同角的余角，强调推理步骤、对应顶点书写规范。</w:t>
            </w:r>
          </w:p>
        </w:tc>
        <w:tc>
          <w:tcPr>
            <w:tcW w:w="0" w:type="auto"/>
            <w:shd w:val="clear"/>
            <w:vAlign w:val="center"/>
          </w:tcPr>
          <w:p w14:paraId="4224433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独立思考例题，找出图中相等角；学生展示解题过程，互相点评纠错，认识双垂直基本模型。</w:t>
            </w:r>
          </w:p>
        </w:tc>
        <w:tc>
          <w:tcPr>
            <w:tcW w:w="0" w:type="auto"/>
            <w:shd w:val="clear"/>
            <w:vAlign w:val="center"/>
          </w:tcPr>
          <w:p w14:paraId="6BB0A1E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巩固定理应用，提炼经典几何模型，突破识图难点。</w:t>
            </w:r>
          </w:p>
        </w:tc>
        <w:tc>
          <w:tcPr>
            <w:tcW w:w="0" w:type="auto"/>
            <w:shd w:val="clear"/>
            <w:vAlign w:val="center"/>
          </w:tcPr>
          <w:p w14:paraId="30056AE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可以在简单、典型图形中找到两组等角，完成简单证明。</w:t>
            </w:r>
          </w:p>
        </w:tc>
      </w:tr>
      <w:tr w14:paraId="1385C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9076CE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当堂训练，知识过关</w:t>
            </w:r>
          </w:p>
        </w:tc>
        <w:tc>
          <w:tcPr>
            <w:tcW w:w="0" w:type="auto"/>
            <w:shd w:val="clear"/>
            <w:vAlign w:val="center"/>
          </w:tcPr>
          <w:p w14:paraId="6F6B36F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出示课堂必做题、选做题，巡视，对学困生点拨，之后统一讲评，针对易错选项辨析。</w:t>
            </w:r>
          </w:p>
        </w:tc>
        <w:tc>
          <w:tcPr>
            <w:tcW w:w="0" w:type="auto"/>
            <w:shd w:val="clear"/>
            <w:vAlign w:val="center"/>
          </w:tcPr>
          <w:p w14:paraId="4CC2C40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独立完成课堂练习，选做题供学有余力学生完成，错题标记。</w:t>
            </w:r>
          </w:p>
        </w:tc>
        <w:tc>
          <w:tcPr>
            <w:tcW w:w="0" w:type="auto"/>
            <w:shd w:val="clear"/>
            <w:vAlign w:val="center"/>
          </w:tcPr>
          <w:p w14:paraId="0B21467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分层练习巩固新知，及时反馈学情。</w:t>
            </w:r>
          </w:p>
        </w:tc>
        <w:tc>
          <w:tcPr>
            <w:tcW w:w="0" w:type="auto"/>
            <w:shd w:val="clear"/>
            <w:vAlign w:val="center"/>
          </w:tcPr>
          <w:p w14:paraId="322286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大部分学生完成基础判断题、填空题，部分学生完成实际应用计算题。</w:t>
            </w:r>
          </w:p>
        </w:tc>
      </w:tr>
      <w:tr w14:paraId="7C05F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ACFF83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课堂小结，构建体系</w:t>
            </w:r>
          </w:p>
        </w:tc>
        <w:tc>
          <w:tcPr>
            <w:tcW w:w="0" w:type="auto"/>
            <w:shd w:val="clear"/>
            <w:vAlign w:val="center"/>
          </w:tcPr>
          <w:p w14:paraId="0E4C0F1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教师引导回顾：1. 今天得到的相似三角形判定定理是什么？2. 使用定理关键要找到什么条件？3. 学习了哪些基本图形？</w:t>
            </w:r>
          </w:p>
        </w:tc>
        <w:tc>
          <w:tcPr>
            <w:tcW w:w="0" w:type="auto"/>
            <w:shd w:val="clear"/>
            <w:vAlign w:val="center"/>
          </w:tcPr>
          <w:p w14:paraId="542F26E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学生自主梳理本节课知识要点，完善笔记。</w:t>
            </w:r>
          </w:p>
        </w:tc>
        <w:tc>
          <w:tcPr>
            <w:tcW w:w="0" w:type="auto"/>
            <w:shd w:val="clear"/>
            <w:vAlign w:val="center"/>
          </w:tcPr>
          <w:p w14:paraId="58A59F1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梳理知识，强化重点，构建知识框架。</w:t>
            </w:r>
          </w:p>
        </w:tc>
        <w:tc>
          <w:tcPr>
            <w:tcW w:w="0" w:type="auto"/>
            <w:shd w:val="clear"/>
            <w:vAlign w:val="center"/>
          </w:tcPr>
          <w:p w14:paraId="0E29669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学生能够独立口述判定定理，说出找等角常用途径（公共角、对顶角、余角）。</w:t>
            </w:r>
          </w:p>
        </w:tc>
      </w:tr>
      <w:tr w14:paraId="629C8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5B095C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6023EC8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：教材课后习题；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：学案选做题；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：利用本节课相似原理，设计一个测量物体高度的简易方案。</w:t>
            </w:r>
          </w:p>
        </w:tc>
        <w:tc>
          <w:tcPr>
            <w:tcW w:w="0" w:type="auto"/>
            <w:shd w:val="clear"/>
            <w:vAlign w:val="center"/>
          </w:tcPr>
          <w:p w14:paraId="3455DA6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记录作业，课后独立完成。</w:t>
            </w:r>
          </w:p>
        </w:tc>
        <w:tc>
          <w:tcPr>
            <w:tcW w:w="0" w:type="auto"/>
            <w:shd w:val="clear"/>
            <w:vAlign w:val="center"/>
          </w:tcPr>
          <w:p w14:paraId="3072230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分层设置，兼顾基础巩固，联系生活实际。</w:t>
            </w:r>
          </w:p>
        </w:tc>
        <w:tc>
          <w:tcPr>
            <w:tcW w:w="0" w:type="auto"/>
            <w:shd w:val="clear"/>
            <w:vAlign w:val="center"/>
          </w:tcPr>
          <w:p w14:paraId="0A6F72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—</w:t>
            </w:r>
          </w:p>
        </w:tc>
      </w:tr>
    </w:tbl>
    <w:p w14:paraId="444EECA7">
      <w:pPr>
        <w:pStyle w:val="4"/>
        <w:keepNext w:val="0"/>
        <w:keepLines w:val="0"/>
        <w:widowControl/>
        <w:suppressLineNumbers w:val="0"/>
      </w:pPr>
      <w:r>
        <w:t>九、当堂过关检测</w:t>
      </w:r>
    </w:p>
    <w:p w14:paraId="744A0E7D">
      <w:pPr>
        <w:pStyle w:val="30"/>
        <w:keepNext w:val="0"/>
        <w:keepLines w:val="0"/>
        <w:widowControl/>
        <w:suppressLineNumbers w:val="0"/>
      </w:pPr>
      <w:r>
        <w:t>1. 判断：有两个角相等的两个等腰三角形一定相似。（） 2. 在△ABC 与△DEF 中，∠A=45°，∠B=60°，∠D=45°，∠F=75°，则△ABC 与△DEF______。（填相似或不相似） 3. 如图，∠1=∠2，请补充一个条件________，使得△ABC∽△ADE。 4. 在 Rt△MNP 中，∠MNP=90°，NQ⊥MP，找出图中的相似三角形。</w:t>
      </w:r>
    </w:p>
    <w:p w14:paraId="2CDD7741">
      <w:pPr>
        <w:pStyle w:val="30"/>
        <w:keepNext w:val="0"/>
        <w:keepLines w:val="0"/>
        <w:widowControl/>
        <w:suppressLineNumbers w:val="0"/>
      </w:pPr>
      <w:r>
        <w:t>参考答案：</w:t>
      </w:r>
    </w:p>
    <w:p w14:paraId="295AA9A6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×</w:t>
      </w:r>
    </w:p>
    <w:p w14:paraId="4ADF0C63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相似</w:t>
      </w:r>
    </w:p>
    <w:p w14:paraId="4DE5C50E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∠B=∠D（或者∠C=∠E）</w:t>
      </w:r>
    </w:p>
    <w:p w14:paraId="392DD5A4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△MNQ∽△NMQ∽△MPN</w:t>
      </w:r>
    </w:p>
    <w:p w14:paraId="4AD3AFC7">
      <w:pPr>
        <w:pStyle w:val="4"/>
        <w:keepNext w:val="0"/>
        <w:keepLines w:val="0"/>
        <w:widowControl/>
        <w:suppressLineNumbers w:val="0"/>
      </w:pPr>
      <w:r>
        <w:t>十、板书设计</w:t>
      </w:r>
    </w:p>
    <w:p w14:paraId="2C292815">
      <w:pPr>
        <w:pStyle w:val="3"/>
        <w:keepNext w:val="0"/>
        <w:keepLines w:val="0"/>
        <w:widowControl/>
        <w:suppressLineNumbers w:val="0"/>
      </w:pPr>
      <w:r>
        <w:t>3.2 探索三角形相似的条件（第 1 课时）</w:t>
      </w:r>
    </w:p>
    <w:p w14:paraId="59C7055C">
      <w:pPr>
        <w:pStyle w:val="30"/>
        <w:keepNext w:val="0"/>
        <w:keepLines w:val="0"/>
        <w:widowControl/>
        <w:suppressLineNumbers w:val="0"/>
      </w:pPr>
      <w:r>
        <w:t>两角分别相等的两个三角形相似 符号语言： ∵ ∠A = ∠A′，∠B = ∠B′ ∴ △ABC∽△A′B′C′</w:t>
      </w:r>
    </w:p>
    <w:p w14:paraId="6F0BC8D9">
      <w:pPr>
        <w:pStyle w:val="30"/>
        <w:keepNext w:val="0"/>
        <w:keepLines w:val="0"/>
        <w:widowControl/>
        <w:suppressLineNumbers w:val="0"/>
      </w:pPr>
      <w:r>
        <w:t>找相等角常用：公共角、对顶角、同角（等角）的余角 基本图形： 1. 平行 “A” 字型 2. 直角双垂直模型</w:t>
      </w:r>
    </w:p>
    <w:p w14:paraId="5A601ABC">
      <w:pPr>
        <w:pStyle w:val="30"/>
        <w:keepNext w:val="0"/>
        <w:keepLines w:val="0"/>
        <w:widowControl/>
        <w:suppressLineNumbers w:val="0"/>
      </w:pPr>
      <w:r>
        <w:t>例题板演区 学生展示区</w:t>
      </w:r>
    </w:p>
    <w:p w14:paraId="1E7031D2">
      <w:pPr>
        <w:pStyle w:val="4"/>
        <w:keepNext w:val="0"/>
        <w:keepLines w:val="0"/>
        <w:widowControl/>
        <w:suppressLineNumbers w:val="0"/>
      </w:pPr>
      <w:r>
        <w:t>十一、教学反思</w:t>
      </w:r>
    </w:p>
    <w:p w14:paraId="75EF6156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素养落地的课堂亮点</w:t>
      </w:r>
      <w:r>
        <w:t>：本节课充分落实学生主体地位，学生动手画图度量，亲身参与定理探究，发展合情推理；类比全等三角形判定进行猜想，渗透类比数学思想；重点讲解 “A 字型”、双垂直经典几何模型，为后续综合题铺垫；设置测量河宽的实际应用题，体现数学服务生活。</w:t>
      </w:r>
    </w:p>
    <w:p w14:paraId="7A858DDE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课堂存在问题、学情短板</w:t>
      </w:r>
      <w:r>
        <w:t>：部分学生动手测量存在误差；部分同学找相等角不全面；几何符号语言书写不规范，相似三角形对应顶点写错位；双垂直图形，学生很难一次性找出全部三对相似三角形。</w:t>
      </w:r>
    </w:p>
    <w:p w14:paraId="25FC158A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改进措施、培优补差及二次备课设想</w:t>
      </w:r>
      <w:r>
        <w:t>：课堂多预留动手操作时间；增加找相等角专项辨析小题；对学困生加强定理符号语言书写训练；给学有余力的学生拓展变形图形；作业批改中严格要求书写格式，增加错题订正环节。</w:t>
      </w:r>
    </w:p>
    <w:p w14:paraId="6D62D31F">
      <w:bookmarkStart w:id="0" w:name="_GoBack"/>
      <w:bookmarkEnd w:id="0"/>
    </w:p>
    <w:p w14:paraId="153A24A4"/>
    <w:sectPr>
      <w:headerReference r:id="rId5" w:type="default"/>
      <w:footerReference r:id="rId6" w:type="default"/>
      <w:pgSz w:w="11906" w:h="16838"/>
      <w:pgMar w:top="1417" w:right="1417" w:bottom="1417" w:left="1417" w:header="851" w:footer="992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184762"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  <w:rPr>
        <w:rFonts w:ascii="Times New Roman" w:hAnsi="Times New Roman" w:eastAsia="宋体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A391BE">
    <w:pPr>
      <w:widowControl w:val="0"/>
      <w:pBdr>
        <w:bottom w:val="none" w:color="auto" w:sz="0" w:space="1"/>
      </w:pBdr>
      <w:snapToGrid w:val="0"/>
      <w:spacing w:after="0" w:line="240" w:lineRule="auto"/>
      <w:jc w:val="both"/>
      <w:rPr>
        <w:rFonts w:ascii="Times New Roman" w:hAnsi="Times New Roman" w:eastAsia="宋体" w:cs="Times New Roman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0CA25B"/>
    <w:multiLevelType w:val="multilevel"/>
    <w:tmpl w:val="B80CA25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CF8E4777"/>
    <w:multiLevelType w:val="multilevel"/>
    <w:tmpl w:val="CF8E477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4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5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6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7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8">
    <w:nsid w:val="057BDD97"/>
    <w:multiLevelType w:val="multilevel"/>
    <w:tmpl w:val="057BDD9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5F0BC3E0"/>
    <w:multiLevelType w:val="multilevel"/>
    <w:tmpl w:val="5F0BC3E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51FC"/>
    <w:rsid w:val="00AA1D8D"/>
    <w:rsid w:val="00B47730"/>
    <w:rsid w:val="00C02FC6"/>
    <w:rsid w:val="00CB0664"/>
    <w:rsid w:val="00FC693F"/>
    <w:rsid w:val="0EB1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uiPriority w:val="99"/>
  </w:style>
  <w:style w:type="character" w:customStyle="1" w:styleId="137">
    <w:name w:val="Footer Char"/>
    <w:basedOn w:val="133"/>
    <w:link w:val="24"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uiPriority w:val="99"/>
  </w:style>
  <w:style w:type="character" w:customStyle="1" w:styleId="146">
    <w:name w:val="Body Text 2 Char"/>
    <w:basedOn w:val="133"/>
    <w:link w:val="28"/>
    <w:uiPriority w:val="99"/>
  </w:style>
  <w:style w:type="character" w:customStyle="1" w:styleId="147">
    <w:name w:val="Body Text 3 Char"/>
    <w:basedOn w:val="133"/>
    <w:link w:val="17"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1823</Words>
  <Characters>1942</Characters>
  <Lines>0</Lines>
  <Paragraphs>0</Paragraphs>
  <TotalTime>2</TotalTime>
  <ScaleCrop>false</ScaleCrop>
  <LinksUpToDate>false</LinksUpToDate>
  <CharactersWithSpaces>2053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张竑魁</cp:lastModifiedBy>
  <dcterms:modified xsi:type="dcterms:W3CDTF">2026-10-12T02:39:44Z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6F0A132E3B934E989B97DCDD74C9C916_12</vt:lpwstr>
  </property>
</Properties>
</file>