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6"/>
        <w:gridCol w:w="5186"/>
        <w:gridCol w:w="1117"/>
        <w:gridCol w:w="159"/>
        <w:gridCol w:w="1899"/>
      </w:tblGrid>
      <w:tr w:rsidR="00073870">
        <w:trPr>
          <w:trHeight w:val="1014"/>
        </w:trPr>
        <w:tc>
          <w:tcPr>
            <w:tcW w:w="876" w:type="dxa"/>
            <w:vAlign w:val="center"/>
          </w:tcPr>
          <w:p w:rsidR="00073870" w:rsidRDefault="001C2A63">
            <w:pPr>
              <w:jc w:val="center"/>
              <w:rPr>
                <w:sz w:val="24"/>
              </w:rPr>
            </w:pPr>
            <w:r>
              <w:rPr>
                <w:rFonts w:hint="eastAsia"/>
                <w:sz w:val="24"/>
              </w:rPr>
              <w:t>课题</w:t>
            </w:r>
          </w:p>
        </w:tc>
        <w:tc>
          <w:tcPr>
            <w:tcW w:w="5186" w:type="dxa"/>
            <w:vAlign w:val="center"/>
          </w:tcPr>
          <w:p w:rsidR="00073870" w:rsidRDefault="001C2A63">
            <w:pPr>
              <w:widowControl w:val="0"/>
              <w:overflowPunct w:val="0"/>
              <w:autoSpaceDE/>
              <w:autoSpaceDN/>
              <w:ind w:firstLineChars="200" w:firstLine="480"/>
              <w:jc w:val="center"/>
              <w:textAlignment w:val="top"/>
              <w:rPr>
                <w:rFonts w:ascii="宋体" w:eastAsia="宋体" w:hAnsi="宋体" w:cs="宋体"/>
                <w:color w:val="auto"/>
                <w:sz w:val="24"/>
              </w:rPr>
            </w:pPr>
            <w:bookmarkStart w:id="0" w:name="_GoBack"/>
            <w:bookmarkEnd w:id="0"/>
            <w:r>
              <w:rPr>
                <w:rFonts w:ascii="宋体" w:eastAsia="宋体" w:hAnsi="宋体" w:cs="宋体" w:hint="eastAsia"/>
                <w:color w:val="auto"/>
                <w:sz w:val="24"/>
              </w:rPr>
              <w:t>专题二</w:t>
            </w:r>
            <w:r>
              <w:rPr>
                <w:rFonts w:ascii="宋体" w:eastAsia="宋体" w:hAnsi="宋体" w:cs="宋体" w:hint="eastAsia"/>
                <w:color w:val="auto"/>
                <w:sz w:val="24"/>
              </w:rPr>
              <w:t xml:space="preserve">   </w:t>
            </w:r>
            <w:r>
              <w:rPr>
                <w:rFonts w:ascii="宋体" w:eastAsia="宋体" w:hAnsi="宋体" w:cs="宋体" w:hint="eastAsia"/>
                <w:color w:val="auto"/>
                <w:sz w:val="24"/>
              </w:rPr>
              <w:t>中外经济发展</w:t>
            </w:r>
          </w:p>
          <w:p w:rsidR="00073870" w:rsidRDefault="001C2A63">
            <w:pPr>
              <w:widowControl w:val="0"/>
              <w:overflowPunct w:val="0"/>
              <w:autoSpaceDE/>
              <w:autoSpaceDN/>
              <w:ind w:firstLineChars="200" w:firstLine="480"/>
              <w:jc w:val="center"/>
              <w:textAlignment w:val="top"/>
              <w:rPr>
                <w:rFonts w:eastAsia="宋体"/>
                <w:b/>
                <w:bCs/>
                <w:sz w:val="24"/>
              </w:rPr>
            </w:pPr>
            <w:r>
              <w:rPr>
                <w:rFonts w:ascii="宋体" w:eastAsia="宋体" w:hAnsi="宋体" w:cs="宋体" w:hint="eastAsia"/>
                <w:color w:val="auto"/>
                <w:sz w:val="24"/>
              </w:rPr>
              <w:t>（关注民生</w:t>
            </w:r>
            <w:r>
              <w:rPr>
                <w:rFonts w:ascii="宋体" w:eastAsia="宋体" w:hAnsi="宋体" w:cs="宋体" w:hint="eastAsia"/>
                <w:color w:val="auto"/>
                <w:sz w:val="24"/>
              </w:rPr>
              <w:t xml:space="preserve"> </w:t>
            </w:r>
            <w:r>
              <w:rPr>
                <w:rFonts w:ascii="宋体" w:eastAsia="宋体" w:hAnsi="宋体" w:cs="宋体" w:hint="eastAsia"/>
                <w:color w:val="auto"/>
                <w:sz w:val="24"/>
              </w:rPr>
              <w:t>筑牢国运之基）</w:t>
            </w:r>
          </w:p>
        </w:tc>
        <w:tc>
          <w:tcPr>
            <w:tcW w:w="1276" w:type="dxa"/>
            <w:gridSpan w:val="2"/>
            <w:vAlign w:val="center"/>
          </w:tcPr>
          <w:p w:rsidR="00073870" w:rsidRDefault="001C2A63">
            <w:pPr>
              <w:jc w:val="center"/>
              <w:rPr>
                <w:sz w:val="24"/>
              </w:rPr>
            </w:pPr>
            <w:r>
              <w:rPr>
                <w:rFonts w:hint="eastAsia"/>
                <w:sz w:val="24"/>
              </w:rPr>
              <w:t>课型</w:t>
            </w:r>
          </w:p>
        </w:tc>
        <w:tc>
          <w:tcPr>
            <w:tcW w:w="1899" w:type="dxa"/>
            <w:vAlign w:val="center"/>
          </w:tcPr>
          <w:p w:rsidR="00073870" w:rsidRDefault="001C2A63">
            <w:pPr>
              <w:jc w:val="center"/>
              <w:rPr>
                <w:sz w:val="24"/>
              </w:rPr>
            </w:pPr>
            <w:r>
              <w:rPr>
                <w:rFonts w:eastAsia="宋体" w:hint="eastAsia"/>
                <w:sz w:val="24"/>
              </w:rPr>
              <w:t>复习课</w:t>
            </w:r>
          </w:p>
        </w:tc>
      </w:tr>
      <w:tr w:rsidR="00073870">
        <w:trPr>
          <w:trHeight w:val="90"/>
        </w:trPr>
        <w:tc>
          <w:tcPr>
            <w:tcW w:w="876" w:type="dxa"/>
            <w:vAlign w:val="center"/>
          </w:tcPr>
          <w:p w:rsidR="00073870" w:rsidRDefault="001C2A63">
            <w:pPr>
              <w:jc w:val="center"/>
              <w:rPr>
                <w:sz w:val="24"/>
              </w:rPr>
            </w:pPr>
            <w:r>
              <w:rPr>
                <w:rFonts w:hint="eastAsia"/>
                <w:sz w:val="24"/>
              </w:rPr>
              <w:t>课</w:t>
            </w:r>
          </w:p>
          <w:p w:rsidR="00073870" w:rsidRDefault="001C2A63">
            <w:pPr>
              <w:jc w:val="center"/>
              <w:rPr>
                <w:sz w:val="24"/>
              </w:rPr>
            </w:pPr>
            <w:r>
              <w:rPr>
                <w:rFonts w:hint="eastAsia"/>
                <w:sz w:val="24"/>
              </w:rPr>
              <w:t>标</w:t>
            </w:r>
          </w:p>
          <w:p w:rsidR="00073870" w:rsidRDefault="001C2A63">
            <w:pPr>
              <w:jc w:val="center"/>
              <w:rPr>
                <w:sz w:val="24"/>
              </w:rPr>
            </w:pPr>
            <w:r>
              <w:rPr>
                <w:rFonts w:hint="eastAsia"/>
                <w:sz w:val="24"/>
              </w:rPr>
              <w:t>解</w:t>
            </w:r>
          </w:p>
          <w:p w:rsidR="00073870" w:rsidRDefault="001C2A63">
            <w:pPr>
              <w:jc w:val="center"/>
              <w:rPr>
                <w:sz w:val="24"/>
              </w:rPr>
            </w:pPr>
            <w:r>
              <w:rPr>
                <w:rFonts w:hint="eastAsia"/>
                <w:sz w:val="24"/>
              </w:rPr>
              <w:t>读</w:t>
            </w:r>
          </w:p>
        </w:tc>
        <w:tc>
          <w:tcPr>
            <w:tcW w:w="8361" w:type="dxa"/>
            <w:gridSpan w:val="4"/>
            <w:vAlign w:val="center"/>
          </w:tcPr>
          <w:p w:rsidR="00073870" w:rsidRDefault="001C2A63">
            <w:pPr>
              <w:widowControl w:val="0"/>
              <w:overflowPunct w:val="0"/>
              <w:autoSpaceDE/>
              <w:autoSpaceDN/>
              <w:spacing w:line="360" w:lineRule="auto"/>
              <w:ind w:firstLineChars="200" w:firstLine="480"/>
              <w:jc w:val="both"/>
              <w:textAlignment w:val="top"/>
              <w:rPr>
                <w:rFonts w:ascii="宋体" w:eastAsia="宋体" w:hAnsi="宋体" w:cs="宋体"/>
                <w:color w:val="auto"/>
                <w:sz w:val="24"/>
              </w:rPr>
            </w:pPr>
            <w:r>
              <w:rPr>
                <w:rFonts w:ascii="宋体" w:eastAsia="宋体" w:hAnsi="宋体" w:cs="宋体"/>
                <w:color w:val="auto"/>
                <w:sz w:val="24"/>
              </w:rPr>
              <w:t>依据《义务教育历史课程标准（</w:t>
            </w:r>
            <w:r>
              <w:rPr>
                <w:rFonts w:ascii="宋体" w:eastAsia="宋体" w:hAnsi="宋体" w:cs="宋体"/>
                <w:color w:val="auto"/>
                <w:sz w:val="24"/>
              </w:rPr>
              <w:t>2022</w:t>
            </w:r>
            <w:r>
              <w:rPr>
                <w:rFonts w:ascii="宋体" w:eastAsia="宋体" w:hAnsi="宋体" w:cs="宋体"/>
                <w:color w:val="auto"/>
                <w:sz w:val="24"/>
              </w:rPr>
              <w:t>年版）》要求，本专题需达成以下目标：</w:t>
            </w:r>
            <w:r>
              <w:rPr>
                <w:rFonts w:ascii="宋体" w:eastAsia="宋体" w:hAnsi="宋体" w:cs="宋体"/>
                <w:color w:val="auto"/>
                <w:sz w:val="24"/>
              </w:rPr>
              <w:t xml:space="preserve"> </w:t>
            </w:r>
          </w:p>
          <w:p w:rsidR="00073870" w:rsidRDefault="001C2A63">
            <w:pPr>
              <w:widowControl w:val="0"/>
              <w:overflowPunct w:val="0"/>
              <w:autoSpaceDE/>
              <w:autoSpaceDN/>
              <w:spacing w:line="360" w:lineRule="auto"/>
              <w:ind w:firstLineChars="200" w:firstLine="480"/>
              <w:jc w:val="both"/>
              <w:textAlignment w:val="top"/>
              <w:rPr>
                <w:rFonts w:ascii="宋体" w:eastAsia="宋体" w:hAnsi="宋体" w:cs="宋体"/>
                <w:color w:val="auto"/>
                <w:sz w:val="24"/>
              </w:rPr>
            </w:pPr>
            <w:r>
              <w:rPr>
                <w:rFonts w:ascii="宋体" w:eastAsia="宋体" w:hAnsi="宋体" w:cs="宋体" w:hint="eastAsia"/>
                <w:color w:val="auto"/>
                <w:sz w:val="24"/>
              </w:rPr>
              <w:t>1.</w:t>
            </w:r>
            <w:r>
              <w:rPr>
                <w:rFonts w:ascii="宋体" w:eastAsia="宋体" w:hAnsi="宋体" w:cs="宋体"/>
                <w:color w:val="auto"/>
                <w:sz w:val="24"/>
              </w:rPr>
              <w:t>了解中外不同历史时期核心经济发展史实，掌握中国古代农耕经济、近代民族工业、现代经济建设，以及西方资本主义经济发展、苏俄（联）社会主义经济探索的背景、措施与影响</w:t>
            </w:r>
            <w:r>
              <w:rPr>
                <w:rFonts w:ascii="宋体" w:eastAsia="宋体" w:hAnsi="宋体" w:cs="宋体" w:hint="eastAsia"/>
                <w:color w:val="auto"/>
                <w:sz w:val="24"/>
              </w:rPr>
              <w:t>的相关知识。</w:t>
            </w:r>
            <w:r>
              <w:rPr>
                <w:rFonts w:ascii="宋体" w:eastAsia="宋体" w:hAnsi="宋体" w:cs="宋体"/>
                <w:color w:val="auto"/>
                <w:sz w:val="24"/>
              </w:rPr>
              <w:t xml:space="preserve"> </w:t>
            </w:r>
          </w:p>
          <w:p w:rsidR="00073870" w:rsidRDefault="001C2A63">
            <w:pPr>
              <w:widowControl w:val="0"/>
              <w:overflowPunct w:val="0"/>
              <w:autoSpaceDE/>
              <w:autoSpaceDN/>
              <w:spacing w:line="360" w:lineRule="auto"/>
              <w:ind w:firstLineChars="200" w:firstLine="480"/>
              <w:jc w:val="both"/>
              <w:textAlignment w:val="top"/>
              <w:rPr>
                <w:rFonts w:ascii="宋体" w:eastAsia="宋体" w:hAnsi="宋体" w:cs="宋体"/>
                <w:color w:val="auto"/>
                <w:sz w:val="24"/>
              </w:rPr>
            </w:pPr>
            <w:r>
              <w:rPr>
                <w:rFonts w:ascii="宋体" w:eastAsia="宋体" w:hAnsi="宋体" w:cs="宋体" w:hint="eastAsia"/>
                <w:color w:val="auto"/>
                <w:sz w:val="24"/>
              </w:rPr>
              <w:t>2.</w:t>
            </w:r>
            <w:r>
              <w:rPr>
                <w:rFonts w:ascii="宋体" w:eastAsia="宋体" w:hAnsi="宋体" w:cs="宋体"/>
                <w:color w:val="auto"/>
                <w:sz w:val="24"/>
              </w:rPr>
              <w:t>学会运用史料分析、表格对比、时空梳理等方法，探究经济发展的内在规律，辩证理解生产力发展</w:t>
            </w:r>
            <w:r>
              <w:rPr>
                <w:rFonts w:ascii="宋体" w:eastAsia="宋体" w:hAnsi="宋体" w:cs="宋体"/>
                <w:color w:val="auto"/>
                <w:sz w:val="24"/>
              </w:rPr>
              <w:t>—</w:t>
            </w:r>
            <w:r>
              <w:rPr>
                <w:rFonts w:ascii="宋体" w:eastAsia="宋体" w:hAnsi="宋体" w:cs="宋体"/>
                <w:color w:val="auto"/>
                <w:sz w:val="24"/>
              </w:rPr>
              <w:t>政策调整</w:t>
            </w:r>
            <w:r>
              <w:rPr>
                <w:rFonts w:ascii="宋体" w:eastAsia="宋体" w:hAnsi="宋体" w:cs="宋体"/>
                <w:color w:val="auto"/>
                <w:sz w:val="24"/>
              </w:rPr>
              <w:t>—</w:t>
            </w:r>
            <w:r>
              <w:rPr>
                <w:rFonts w:ascii="宋体" w:eastAsia="宋体" w:hAnsi="宋体" w:cs="宋体"/>
                <w:color w:val="auto"/>
                <w:sz w:val="24"/>
              </w:rPr>
              <w:t>国情适配</w:t>
            </w:r>
            <w:r>
              <w:rPr>
                <w:rFonts w:ascii="宋体" w:eastAsia="宋体" w:hAnsi="宋体" w:cs="宋体"/>
                <w:color w:val="auto"/>
                <w:sz w:val="24"/>
              </w:rPr>
              <w:t>—</w:t>
            </w:r>
            <w:r>
              <w:rPr>
                <w:rFonts w:ascii="宋体" w:eastAsia="宋体" w:hAnsi="宋体" w:cs="宋体"/>
                <w:color w:val="auto"/>
                <w:sz w:val="24"/>
              </w:rPr>
              <w:t>经济进步的逻辑关系。</w:t>
            </w:r>
            <w:r>
              <w:rPr>
                <w:rFonts w:ascii="宋体" w:eastAsia="宋体" w:hAnsi="宋体" w:cs="宋体"/>
                <w:color w:val="auto"/>
                <w:sz w:val="24"/>
              </w:rPr>
              <w:t xml:space="preserve"> </w:t>
            </w:r>
          </w:p>
          <w:p w:rsidR="00073870" w:rsidRDefault="001C2A63">
            <w:pPr>
              <w:widowControl w:val="0"/>
              <w:overflowPunct w:val="0"/>
              <w:autoSpaceDE/>
              <w:autoSpaceDN/>
              <w:spacing w:line="360" w:lineRule="auto"/>
              <w:ind w:firstLineChars="200" w:firstLine="480"/>
              <w:jc w:val="both"/>
              <w:textAlignment w:val="top"/>
            </w:pPr>
            <w:r>
              <w:rPr>
                <w:rFonts w:ascii="宋体" w:eastAsia="宋体" w:hAnsi="宋体" w:cs="宋体" w:hint="eastAsia"/>
                <w:color w:val="auto"/>
                <w:sz w:val="24"/>
              </w:rPr>
              <w:t>3.</w:t>
            </w:r>
            <w:r>
              <w:rPr>
                <w:rFonts w:ascii="宋体" w:eastAsia="宋体" w:hAnsi="宋体" w:cs="宋体"/>
                <w:color w:val="auto"/>
                <w:sz w:val="24"/>
              </w:rPr>
              <w:t>认识中外经济发展模式的多样性，理解中国特色社会主义经济发展道路的历史必然性与优越性，增强道路自信，树立顺应经济全球化、尊重各国经济选择的全球视野。</w:t>
            </w:r>
          </w:p>
        </w:tc>
      </w:tr>
      <w:tr w:rsidR="00073870">
        <w:trPr>
          <w:trHeight w:val="90"/>
        </w:trPr>
        <w:tc>
          <w:tcPr>
            <w:tcW w:w="876" w:type="dxa"/>
            <w:vAlign w:val="center"/>
          </w:tcPr>
          <w:p w:rsidR="00073870" w:rsidRDefault="001C2A63">
            <w:pPr>
              <w:jc w:val="center"/>
              <w:rPr>
                <w:sz w:val="24"/>
              </w:rPr>
            </w:pPr>
            <w:r>
              <w:rPr>
                <w:rFonts w:hint="eastAsia"/>
                <w:sz w:val="24"/>
              </w:rPr>
              <w:t>教</w:t>
            </w:r>
          </w:p>
          <w:p w:rsidR="00073870" w:rsidRDefault="001C2A63">
            <w:pPr>
              <w:jc w:val="center"/>
              <w:rPr>
                <w:sz w:val="24"/>
              </w:rPr>
            </w:pPr>
            <w:r>
              <w:rPr>
                <w:rFonts w:hint="eastAsia"/>
                <w:sz w:val="24"/>
              </w:rPr>
              <w:t>材</w:t>
            </w:r>
          </w:p>
          <w:p w:rsidR="00073870" w:rsidRDefault="001C2A63">
            <w:pPr>
              <w:jc w:val="center"/>
              <w:rPr>
                <w:sz w:val="24"/>
              </w:rPr>
            </w:pPr>
            <w:r>
              <w:rPr>
                <w:rFonts w:hint="eastAsia"/>
                <w:sz w:val="24"/>
              </w:rPr>
              <w:t>分</w:t>
            </w:r>
          </w:p>
          <w:p w:rsidR="00073870" w:rsidRDefault="001C2A63">
            <w:pPr>
              <w:jc w:val="center"/>
              <w:rPr>
                <w:sz w:val="24"/>
              </w:rPr>
            </w:pPr>
            <w:r>
              <w:rPr>
                <w:rFonts w:hint="eastAsia"/>
                <w:sz w:val="24"/>
              </w:rPr>
              <w:t>析</w:t>
            </w:r>
          </w:p>
        </w:tc>
        <w:tc>
          <w:tcPr>
            <w:tcW w:w="8361" w:type="dxa"/>
            <w:gridSpan w:val="4"/>
            <w:vAlign w:val="center"/>
          </w:tcPr>
          <w:p w:rsidR="00073870" w:rsidRDefault="001C2A63">
            <w:pPr>
              <w:widowControl w:val="0"/>
              <w:overflowPunct w:val="0"/>
              <w:autoSpaceDE/>
              <w:autoSpaceDN/>
              <w:spacing w:line="360" w:lineRule="auto"/>
              <w:ind w:firstLineChars="200" w:firstLine="480"/>
              <w:jc w:val="both"/>
              <w:textAlignment w:val="top"/>
              <w:rPr>
                <w:rFonts w:eastAsia="宋体"/>
                <w:color w:val="0000FF"/>
                <w:sz w:val="24"/>
              </w:rPr>
            </w:pPr>
            <w:r>
              <w:rPr>
                <w:rFonts w:eastAsia="宋体"/>
                <w:color w:val="auto"/>
                <w:sz w:val="24"/>
              </w:rPr>
              <w:t>本专题聚焦中外经济发展的演变历程，核心是展现不同文明、不同阶段经济发展的探索与成就，揭示经济发展适配国情、生产力是根本动力的核心规律。经济发展与政治制度、科技进步、国际环境密切相关，合理的经济调整推动社会进步，反之则制约发展；中外经济发展相互影响、相互借鉴，共同构成人类经济文明的丰富内涵。从古代农耕到近现代工业，从自然经济到市场经济，本专题的时</w:t>
            </w:r>
            <w:r>
              <w:rPr>
                <w:rFonts w:eastAsia="宋体"/>
                <w:color w:val="auto"/>
                <w:sz w:val="24"/>
              </w:rPr>
              <w:t>代价值在于为当代经济建设、民生保障和国家治理提供重要历史借鉴。</w:t>
            </w:r>
          </w:p>
        </w:tc>
      </w:tr>
      <w:tr w:rsidR="00073870">
        <w:trPr>
          <w:trHeight w:val="287"/>
        </w:trPr>
        <w:tc>
          <w:tcPr>
            <w:tcW w:w="876" w:type="dxa"/>
            <w:vAlign w:val="center"/>
          </w:tcPr>
          <w:p w:rsidR="00073870" w:rsidRDefault="00073870">
            <w:pPr>
              <w:jc w:val="center"/>
              <w:rPr>
                <w:sz w:val="24"/>
              </w:rPr>
            </w:pPr>
          </w:p>
          <w:p w:rsidR="00073870" w:rsidRDefault="001C2A63">
            <w:pPr>
              <w:jc w:val="center"/>
              <w:rPr>
                <w:sz w:val="24"/>
              </w:rPr>
            </w:pPr>
            <w:r>
              <w:rPr>
                <w:rFonts w:hint="eastAsia"/>
                <w:sz w:val="24"/>
              </w:rPr>
              <w:t>学</w:t>
            </w:r>
          </w:p>
          <w:p w:rsidR="00073870" w:rsidRDefault="001C2A63">
            <w:pPr>
              <w:jc w:val="center"/>
              <w:rPr>
                <w:sz w:val="24"/>
              </w:rPr>
            </w:pPr>
            <w:r>
              <w:rPr>
                <w:rFonts w:hint="eastAsia"/>
                <w:sz w:val="24"/>
              </w:rPr>
              <w:t>情</w:t>
            </w:r>
          </w:p>
          <w:p w:rsidR="00073870" w:rsidRDefault="001C2A63">
            <w:pPr>
              <w:jc w:val="center"/>
              <w:rPr>
                <w:sz w:val="24"/>
              </w:rPr>
            </w:pPr>
            <w:r>
              <w:rPr>
                <w:rFonts w:hint="eastAsia"/>
                <w:sz w:val="24"/>
              </w:rPr>
              <w:t>分</w:t>
            </w:r>
          </w:p>
          <w:p w:rsidR="00073870" w:rsidRDefault="001C2A63">
            <w:pPr>
              <w:jc w:val="center"/>
              <w:rPr>
                <w:sz w:val="24"/>
              </w:rPr>
            </w:pPr>
            <w:r>
              <w:rPr>
                <w:rFonts w:hint="eastAsia"/>
                <w:sz w:val="24"/>
              </w:rPr>
              <w:t>析</w:t>
            </w:r>
          </w:p>
        </w:tc>
        <w:tc>
          <w:tcPr>
            <w:tcW w:w="8361" w:type="dxa"/>
            <w:gridSpan w:val="4"/>
            <w:vAlign w:val="center"/>
          </w:tcPr>
          <w:p w:rsidR="00073870" w:rsidRDefault="001C2A63">
            <w:pPr>
              <w:widowControl w:val="0"/>
              <w:overflowPunct w:val="0"/>
              <w:autoSpaceDE/>
              <w:autoSpaceDN/>
              <w:spacing w:line="360" w:lineRule="auto"/>
              <w:jc w:val="both"/>
              <w:textAlignment w:val="top"/>
              <w:rPr>
                <w:rFonts w:eastAsia="宋体"/>
                <w:color w:val="auto"/>
                <w:sz w:val="24"/>
              </w:rPr>
            </w:pPr>
            <w:r>
              <w:rPr>
                <w:rFonts w:eastAsia="宋体"/>
                <w:color w:val="auto"/>
                <w:sz w:val="24"/>
              </w:rPr>
              <w:t>认知基础：学生已分散掌握中外经济发展史实，如中国古代铁犁牛耕、经济重心南移，近代洋务运动、民族工业，西方工业革命、罗斯福新政等，但缺乏系统梳理和中外横向、古今纵向对比，对经济发展的整体趋势和内在逻辑理解不深入。</w:t>
            </w:r>
          </w:p>
          <w:p w:rsidR="00073870" w:rsidRDefault="001C2A63">
            <w:pPr>
              <w:widowControl w:val="0"/>
              <w:overflowPunct w:val="0"/>
              <w:autoSpaceDE/>
              <w:autoSpaceDN/>
              <w:spacing w:line="360" w:lineRule="auto"/>
              <w:jc w:val="both"/>
              <w:textAlignment w:val="top"/>
              <w:rPr>
                <w:rFonts w:eastAsia="宋体"/>
                <w:color w:val="auto"/>
                <w:sz w:val="24"/>
              </w:rPr>
            </w:pPr>
            <w:r>
              <w:rPr>
                <w:rFonts w:eastAsia="宋体"/>
                <w:color w:val="auto"/>
                <w:sz w:val="24"/>
              </w:rPr>
              <w:t>能力短板：对复杂经济现象的解读能力不足，缺乏</w:t>
            </w:r>
            <w:r>
              <w:rPr>
                <w:rFonts w:eastAsia="宋体"/>
                <w:color w:val="auto"/>
                <w:sz w:val="24"/>
              </w:rPr>
              <w:t>“</w:t>
            </w:r>
            <w:r>
              <w:rPr>
                <w:rFonts w:eastAsia="宋体"/>
                <w:color w:val="auto"/>
                <w:sz w:val="24"/>
              </w:rPr>
              <w:t>背景</w:t>
            </w:r>
            <w:r>
              <w:rPr>
                <w:rFonts w:eastAsia="宋体"/>
                <w:color w:val="auto"/>
                <w:sz w:val="24"/>
              </w:rPr>
              <w:t>—</w:t>
            </w:r>
            <w:r>
              <w:rPr>
                <w:rFonts w:eastAsia="宋体"/>
                <w:color w:val="auto"/>
                <w:sz w:val="24"/>
              </w:rPr>
              <w:t>措施</w:t>
            </w:r>
            <w:r>
              <w:rPr>
                <w:rFonts w:eastAsia="宋体"/>
                <w:color w:val="auto"/>
                <w:sz w:val="24"/>
              </w:rPr>
              <w:t>—</w:t>
            </w:r>
            <w:r>
              <w:rPr>
                <w:rFonts w:eastAsia="宋体"/>
                <w:color w:val="auto"/>
                <w:sz w:val="24"/>
              </w:rPr>
              <w:t>影响</w:t>
            </w:r>
            <w:r>
              <w:rPr>
                <w:rFonts w:eastAsia="宋体"/>
                <w:color w:val="auto"/>
                <w:sz w:val="24"/>
              </w:rPr>
              <w:t>”</w:t>
            </w:r>
            <w:r>
              <w:rPr>
                <w:rFonts w:eastAsia="宋体"/>
                <w:color w:val="auto"/>
                <w:sz w:val="24"/>
              </w:rPr>
              <w:t>的完整分析链条，史料分析、对比归纳类经济题型的答题技巧欠缺，时空观念和全球视野有待强化。</w:t>
            </w:r>
            <w:r>
              <w:rPr>
                <w:rFonts w:eastAsia="宋体"/>
                <w:color w:val="auto"/>
                <w:sz w:val="24"/>
              </w:rPr>
              <w:t xml:space="preserve"> </w:t>
            </w:r>
          </w:p>
          <w:p w:rsidR="00073870" w:rsidRDefault="001C2A63">
            <w:pPr>
              <w:widowControl w:val="0"/>
              <w:overflowPunct w:val="0"/>
              <w:autoSpaceDE/>
              <w:autoSpaceDN/>
              <w:spacing w:line="360" w:lineRule="auto"/>
              <w:jc w:val="both"/>
              <w:textAlignment w:val="top"/>
              <w:rPr>
                <w:rFonts w:eastAsia="宋体"/>
                <w:color w:val="0000FF"/>
                <w:sz w:val="24"/>
              </w:rPr>
            </w:pPr>
            <w:r>
              <w:rPr>
                <w:rFonts w:eastAsia="宋体"/>
                <w:color w:val="auto"/>
                <w:sz w:val="24"/>
              </w:rPr>
              <w:t>学习需求：复习阶段需构建</w:t>
            </w:r>
            <w:r>
              <w:rPr>
                <w:rFonts w:eastAsia="宋体"/>
                <w:color w:val="auto"/>
                <w:sz w:val="24"/>
              </w:rPr>
              <w:t>“</w:t>
            </w:r>
            <w:r>
              <w:rPr>
                <w:rFonts w:eastAsia="宋体"/>
                <w:color w:val="auto"/>
                <w:sz w:val="24"/>
              </w:rPr>
              <w:t>中外关联、古今贯通</w:t>
            </w:r>
            <w:r>
              <w:rPr>
                <w:rFonts w:eastAsia="宋体"/>
                <w:color w:val="auto"/>
                <w:sz w:val="24"/>
              </w:rPr>
              <w:t>”</w:t>
            </w:r>
            <w:r>
              <w:rPr>
                <w:rFonts w:eastAsia="宋体"/>
                <w:color w:val="auto"/>
                <w:sz w:val="24"/>
              </w:rPr>
              <w:t>的经济发展知识体系，通过真题演练、对比分析提升经济现象解读与逻辑论证能力，深化对中国特色经济发展道路优势的认识。</w:t>
            </w:r>
            <w:r>
              <w:rPr>
                <w:rFonts w:eastAsia="宋体"/>
                <w:color w:val="auto"/>
                <w:sz w:val="24"/>
              </w:rPr>
              <w:t xml:space="preserve"> </w:t>
            </w:r>
          </w:p>
        </w:tc>
      </w:tr>
      <w:tr w:rsidR="00073870">
        <w:trPr>
          <w:trHeight w:val="90"/>
        </w:trPr>
        <w:tc>
          <w:tcPr>
            <w:tcW w:w="876" w:type="dxa"/>
            <w:vAlign w:val="center"/>
          </w:tcPr>
          <w:p w:rsidR="00073870" w:rsidRDefault="001C2A63">
            <w:pPr>
              <w:jc w:val="center"/>
              <w:rPr>
                <w:sz w:val="24"/>
              </w:rPr>
            </w:pPr>
            <w:r>
              <w:rPr>
                <w:rFonts w:hint="eastAsia"/>
                <w:sz w:val="24"/>
              </w:rPr>
              <w:lastRenderedPageBreak/>
              <w:t>教</w:t>
            </w:r>
          </w:p>
          <w:p w:rsidR="00073870" w:rsidRDefault="001C2A63">
            <w:pPr>
              <w:jc w:val="center"/>
              <w:rPr>
                <w:sz w:val="24"/>
              </w:rPr>
            </w:pPr>
            <w:r>
              <w:rPr>
                <w:rFonts w:hint="eastAsia"/>
                <w:sz w:val="24"/>
              </w:rPr>
              <w:t>学</w:t>
            </w:r>
          </w:p>
          <w:p w:rsidR="00073870" w:rsidRDefault="001C2A63">
            <w:pPr>
              <w:jc w:val="center"/>
              <w:rPr>
                <w:sz w:val="24"/>
              </w:rPr>
            </w:pPr>
            <w:r>
              <w:rPr>
                <w:rFonts w:hint="eastAsia"/>
                <w:sz w:val="24"/>
              </w:rPr>
              <w:t>目</w:t>
            </w:r>
          </w:p>
          <w:p w:rsidR="00073870" w:rsidRDefault="001C2A63">
            <w:pPr>
              <w:jc w:val="center"/>
              <w:rPr>
                <w:sz w:val="24"/>
              </w:rPr>
            </w:pPr>
            <w:r>
              <w:rPr>
                <w:rFonts w:hint="eastAsia"/>
                <w:sz w:val="24"/>
              </w:rPr>
              <w:t>标</w:t>
            </w:r>
          </w:p>
        </w:tc>
        <w:tc>
          <w:tcPr>
            <w:tcW w:w="8361" w:type="dxa"/>
            <w:gridSpan w:val="4"/>
            <w:vAlign w:val="center"/>
          </w:tcPr>
          <w:p w:rsidR="00073870" w:rsidRDefault="001C2A63">
            <w:pPr>
              <w:widowControl w:val="0"/>
              <w:overflowPunct w:val="0"/>
              <w:autoSpaceDE/>
              <w:autoSpaceDN/>
              <w:spacing w:line="360" w:lineRule="auto"/>
              <w:jc w:val="both"/>
              <w:textAlignment w:val="top"/>
              <w:rPr>
                <w:rFonts w:ascii="宋体" w:eastAsia="宋体" w:hAnsi="宋体" w:cs="宋体"/>
                <w:color w:val="000000" w:themeColor="text1"/>
                <w:sz w:val="24"/>
              </w:rPr>
            </w:pPr>
            <w:r>
              <w:rPr>
                <w:rFonts w:ascii="宋体" w:eastAsia="宋体" w:hAnsi="宋体" w:cs="宋体" w:hint="eastAsia"/>
                <w:color w:val="000000" w:themeColor="text1"/>
                <w:sz w:val="24"/>
              </w:rPr>
              <w:t>唯物史观：认识中外经济发展是生产力与生产关系矛盾运动的结果，把握从农耕文明到工业文明、从自然经济到商品经济的发展趋势，理解经济基础对上层建筑的决定作用。</w:t>
            </w:r>
            <w:r>
              <w:rPr>
                <w:rFonts w:ascii="宋体" w:eastAsia="宋体" w:hAnsi="宋体" w:cs="宋体" w:hint="eastAsia"/>
                <w:color w:val="000000" w:themeColor="text1"/>
                <w:sz w:val="24"/>
              </w:rPr>
              <w:t xml:space="preserve"> </w:t>
            </w:r>
          </w:p>
          <w:p w:rsidR="00073870" w:rsidRDefault="001C2A63">
            <w:pPr>
              <w:widowControl w:val="0"/>
              <w:overflowPunct w:val="0"/>
              <w:autoSpaceDE/>
              <w:autoSpaceDN/>
              <w:spacing w:line="360" w:lineRule="auto"/>
              <w:jc w:val="both"/>
              <w:textAlignment w:val="top"/>
              <w:rPr>
                <w:rFonts w:ascii="宋体" w:eastAsia="宋体" w:hAnsi="宋体" w:cs="宋体"/>
                <w:color w:val="000000" w:themeColor="text1"/>
                <w:sz w:val="24"/>
              </w:rPr>
            </w:pPr>
            <w:r>
              <w:rPr>
                <w:rFonts w:ascii="宋体" w:eastAsia="宋体" w:hAnsi="宋体" w:cs="宋体" w:hint="eastAsia"/>
                <w:color w:val="000000" w:themeColor="text1"/>
                <w:sz w:val="24"/>
              </w:rPr>
              <w:t>时空观念：梳理中外经济发展的古今脉络，明确不同阶段的时空特征，构建“中国—世界”双线经济发展时空框架，厘清经济现象的时代背景。</w:t>
            </w:r>
            <w:r>
              <w:rPr>
                <w:rFonts w:ascii="宋体" w:eastAsia="宋体" w:hAnsi="宋体" w:cs="宋体" w:hint="eastAsia"/>
                <w:color w:val="000000" w:themeColor="text1"/>
                <w:sz w:val="24"/>
              </w:rPr>
              <w:t xml:space="preserve"> </w:t>
            </w:r>
          </w:p>
          <w:p w:rsidR="00073870" w:rsidRDefault="001C2A63">
            <w:pPr>
              <w:widowControl w:val="0"/>
              <w:overflowPunct w:val="0"/>
              <w:autoSpaceDE/>
              <w:autoSpaceDN/>
              <w:spacing w:line="360" w:lineRule="auto"/>
              <w:jc w:val="both"/>
              <w:textAlignment w:val="top"/>
              <w:rPr>
                <w:rFonts w:ascii="宋体" w:eastAsia="宋体" w:hAnsi="宋体" w:cs="宋体"/>
                <w:color w:val="000000" w:themeColor="text1"/>
                <w:sz w:val="24"/>
              </w:rPr>
            </w:pPr>
            <w:r>
              <w:rPr>
                <w:rFonts w:ascii="宋体" w:eastAsia="宋体" w:hAnsi="宋体" w:cs="宋体" w:hint="eastAsia"/>
                <w:color w:val="000000" w:themeColor="text1"/>
                <w:sz w:val="24"/>
              </w:rPr>
              <w:t>史料实证：运用文献、图片、图表等史料提取经济发</w:t>
            </w:r>
            <w:r>
              <w:rPr>
                <w:rFonts w:ascii="宋体" w:eastAsia="宋体" w:hAnsi="宋体" w:cs="宋体" w:hint="eastAsia"/>
                <w:color w:val="000000" w:themeColor="text1"/>
                <w:sz w:val="24"/>
              </w:rPr>
              <w:t>展核心要素，论证经济措施的背景、内容及影响，做到论从史出、史论结合。</w:t>
            </w:r>
            <w:r>
              <w:rPr>
                <w:rFonts w:ascii="宋体" w:eastAsia="宋体" w:hAnsi="宋体" w:cs="宋体" w:hint="eastAsia"/>
                <w:color w:val="000000" w:themeColor="text1"/>
                <w:sz w:val="24"/>
              </w:rPr>
              <w:t xml:space="preserve"> </w:t>
            </w:r>
          </w:p>
          <w:p w:rsidR="00073870" w:rsidRDefault="001C2A63">
            <w:pPr>
              <w:widowControl w:val="0"/>
              <w:overflowPunct w:val="0"/>
              <w:autoSpaceDE/>
              <w:autoSpaceDN/>
              <w:spacing w:line="360" w:lineRule="auto"/>
              <w:jc w:val="both"/>
              <w:textAlignment w:val="top"/>
              <w:rPr>
                <w:rFonts w:ascii="宋体" w:eastAsia="宋体" w:hAnsi="宋体" w:cs="宋体"/>
                <w:color w:val="000000" w:themeColor="text1"/>
                <w:sz w:val="24"/>
              </w:rPr>
            </w:pPr>
            <w:r>
              <w:rPr>
                <w:rFonts w:ascii="宋体" w:eastAsia="宋体" w:hAnsi="宋体" w:cs="宋体" w:hint="eastAsia"/>
                <w:color w:val="000000" w:themeColor="text1"/>
                <w:sz w:val="24"/>
              </w:rPr>
              <w:t>历史解释：阐释中外重要经济发展现象的内涵与影响，对比不同经济模式的差异与共性，解读“经济发展适配国情”的深层意义。</w:t>
            </w:r>
            <w:r>
              <w:rPr>
                <w:rFonts w:ascii="宋体" w:eastAsia="宋体" w:hAnsi="宋体" w:cs="宋体" w:hint="eastAsia"/>
                <w:color w:val="000000" w:themeColor="text1"/>
                <w:sz w:val="24"/>
              </w:rPr>
              <w:t xml:space="preserve"> </w:t>
            </w:r>
          </w:p>
          <w:p w:rsidR="00073870" w:rsidRDefault="001C2A63">
            <w:pPr>
              <w:widowControl w:val="0"/>
              <w:overflowPunct w:val="0"/>
              <w:autoSpaceDE/>
              <w:autoSpaceDN/>
              <w:spacing w:line="360" w:lineRule="auto"/>
              <w:jc w:val="both"/>
              <w:textAlignment w:val="top"/>
              <w:rPr>
                <w:rFonts w:ascii="宋体" w:eastAsia="宋体" w:hAnsi="宋体" w:cs="宋体"/>
                <w:color w:val="000000" w:themeColor="text1"/>
                <w:sz w:val="24"/>
              </w:rPr>
            </w:pPr>
            <w:r>
              <w:rPr>
                <w:rFonts w:ascii="宋体" w:eastAsia="宋体" w:hAnsi="宋体" w:cs="宋体" w:hint="eastAsia"/>
                <w:color w:val="000000" w:themeColor="text1"/>
                <w:sz w:val="24"/>
              </w:rPr>
              <w:t>家国情怀：增强中国特色社会主义经济发展道路的自信，认识民生保障对国家发展的重要性，树立顺应经济全球化、包容多元经济发展的全球视野。</w:t>
            </w:r>
            <w:r>
              <w:rPr>
                <w:rFonts w:ascii="宋体" w:eastAsia="宋体" w:hAnsi="宋体" w:cs="宋体" w:hint="eastAsia"/>
                <w:color w:val="000000" w:themeColor="text1"/>
                <w:sz w:val="24"/>
              </w:rPr>
              <w:t xml:space="preserve"> </w:t>
            </w:r>
          </w:p>
        </w:tc>
      </w:tr>
      <w:tr w:rsidR="00073870">
        <w:trPr>
          <w:trHeight w:val="397"/>
        </w:trPr>
        <w:tc>
          <w:tcPr>
            <w:tcW w:w="876" w:type="dxa"/>
            <w:vAlign w:val="center"/>
          </w:tcPr>
          <w:p w:rsidR="00073870" w:rsidRDefault="001C2A63">
            <w:pPr>
              <w:jc w:val="center"/>
              <w:rPr>
                <w:sz w:val="24"/>
              </w:rPr>
            </w:pPr>
            <w:r>
              <w:rPr>
                <w:rFonts w:hint="eastAsia"/>
                <w:sz w:val="24"/>
              </w:rPr>
              <w:t>重点</w:t>
            </w:r>
          </w:p>
        </w:tc>
        <w:tc>
          <w:tcPr>
            <w:tcW w:w="8361" w:type="dxa"/>
            <w:gridSpan w:val="4"/>
            <w:vAlign w:val="center"/>
          </w:tcPr>
          <w:p w:rsidR="00073870" w:rsidRDefault="001C2A63">
            <w:pPr>
              <w:widowControl w:val="0"/>
              <w:overflowPunct w:val="0"/>
              <w:autoSpaceDE/>
              <w:autoSpaceDN/>
              <w:spacing w:line="360" w:lineRule="auto"/>
              <w:jc w:val="both"/>
              <w:textAlignment w:val="top"/>
              <w:rPr>
                <w:rFonts w:ascii="宋体" w:eastAsia="宋体" w:hAnsi="宋体" w:cs="宋体"/>
                <w:color w:val="000000" w:themeColor="text1"/>
                <w:sz w:val="24"/>
              </w:rPr>
            </w:pPr>
            <w:r>
              <w:rPr>
                <w:rFonts w:ascii="宋体" w:eastAsia="宋体" w:hAnsi="宋体" w:cs="宋体" w:hint="eastAsia"/>
                <w:color w:val="000000" w:themeColor="text1"/>
                <w:sz w:val="24"/>
              </w:rPr>
              <w:t>1.</w:t>
            </w:r>
            <w:r>
              <w:rPr>
                <w:rFonts w:ascii="宋体" w:eastAsia="宋体" w:hAnsi="宋体" w:cs="宋体"/>
                <w:color w:val="000000" w:themeColor="text1"/>
                <w:sz w:val="24"/>
              </w:rPr>
              <w:t>中国古代经济发展的表现（农业、手工业、商业）及经济重心南移的历程与原因。</w:t>
            </w:r>
            <w:r>
              <w:rPr>
                <w:rFonts w:ascii="宋体" w:eastAsia="宋体" w:hAnsi="宋体" w:cs="宋体"/>
                <w:color w:val="000000" w:themeColor="text1"/>
                <w:sz w:val="24"/>
              </w:rPr>
              <w:t xml:space="preserve"> </w:t>
            </w:r>
          </w:p>
          <w:p w:rsidR="00073870" w:rsidRDefault="001C2A63">
            <w:pPr>
              <w:widowControl w:val="0"/>
              <w:overflowPunct w:val="0"/>
              <w:autoSpaceDE/>
              <w:autoSpaceDN/>
              <w:spacing w:line="360" w:lineRule="auto"/>
              <w:jc w:val="both"/>
              <w:textAlignment w:val="top"/>
              <w:rPr>
                <w:rFonts w:ascii="宋体" w:eastAsia="宋体" w:hAnsi="宋体" w:cs="宋体"/>
                <w:color w:val="000000" w:themeColor="text1"/>
                <w:sz w:val="24"/>
              </w:rPr>
            </w:pPr>
            <w:r>
              <w:rPr>
                <w:rFonts w:ascii="宋体" w:eastAsia="宋体" w:hAnsi="宋体" w:cs="宋体" w:hint="eastAsia"/>
                <w:color w:val="000000" w:themeColor="text1"/>
                <w:sz w:val="24"/>
              </w:rPr>
              <w:t>2.</w:t>
            </w:r>
            <w:r>
              <w:rPr>
                <w:rFonts w:ascii="宋体" w:eastAsia="宋体" w:hAnsi="宋体" w:cs="宋体"/>
                <w:color w:val="000000" w:themeColor="text1"/>
                <w:sz w:val="24"/>
              </w:rPr>
              <w:t>中国近现代经济发展：近代自然经济解体、民族资本主义的曲折发展；现代</w:t>
            </w:r>
            <w:r>
              <w:rPr>
                <w:rFonts w:ascii="宋体" w:eastAsia="宋体" w:hAnsi="宋体" w:cs="宋体" w:hint="eastAsia"/>
                <w:color w:val="000000" w:themeColor="text1"/>
                <w:sz w:val="24"/>
              </w:rPr>
              <w:t>“一五”计划</w:t>
            </w:r>
            <w:r>
              <w:rPr>
                <w:rFonts w:ascii="宋体" w:eastAsia="宋体" w:hAnsi="宋体" w:cs="宋体"/>
                <w:color w:val="000000" w:themeColor="text1"/>
                <w:sz w:val="24"/>
              </w:rPr>
              <w:t>、改革开放、社会主义市场经济体制的建立。</w:t>
            </w:r>
            <w:r>
              <w:rPr>
                <w:rFonts w:ascii="宋体" w:eastAsia="宋体" w:hAnsi="宋体" w:cs="宋体"/>
                <w:color w:val="000000" w:themeColor="text1"/>
                <w:sz w:val="24"/>
              </w:rPr>
              <w:t xml:space="preserve"> </w:t>
            </w:r>
          </w:p>
          <w:p w:rsidR="00073870" w:rsidRDefault="001C2A63">
            <w:pPr>
              <w:widowControl w:val="0"/>
              <w:overflowPunct w:val="0"/>
              <w:autoSpaceDE/>
              <w:autoSpaceDN/>
              <w:spacing w:line="360" w:lineRule="auto"/>
              <w:jc w:val="both"/>
              <w:textAlignment w:val="top"/>
              <w:rPr>
                <w:rFonts w:ascii="宋体" w:eastAsia="宋体" w:hAnsi="宋体" w:cs="宋体"/>
                <w:color w:val="000000" w:themeColor="text1"/>
                <w:sz w:val="24"/>
              </w:rPr>
            </w:pPr>
            <w:r>
              <w:rPr>
                <w:rFonts w:ascii="宋体" w:eastAsia="宋体" w:hAnsi="宋体" w:cs="宋体"/>
                <w:color w:val="000000" w:themeColor="text1"/>
                <w:sz w:val="24"/>
              </w:rPr>
              <w:t>3.</w:t>
            </w:r>
            <w:r>
              <w:rPr>
                <w:rFonts w:ascii="宋体" w:eastAsia="宋体" w:hAnsi="宋体" w:cs="宋体"/>
                <w:color w:val="000000" w:themeColor="text1"/>
                <w:sz w:val="24"/>
              </w:rPr>
              <w:t>世界资本主义经济发展：两次工业革命、罗斯福新政、战后资本主义的新发展。</w:t>
            </w:r>
            <w:r>
              <w:rPr>
                <w:rFonts w:ascii="宋体" w:eastAsia="宋体" w:hAnsi="宋体" w:cs="宋体"/>
                <w:color w:val="000000" w:themeColor="text1"/>
                <w:sz w:val="24"/>
              </w:rPr>
              <w:t xml:space="preserve"> </w:t>
            </w:r>
          </w:p>
          <w:p w:rsidR="00073870" w:rsidRDefault="001C2A63">
            <w:pPr>
              <w:widowControl w:val="0"/>
              <w:overflowPunct w:val="0"/>
              <w:autoSpaceDE/>
              <w:autoSpaceDN/>
              <w:spacing w:line="360" w:lineRule="auto"/>
              <w:jc w:val="both"/>
              <w:textAlignment w:val="top"/>
              <w:rPr>
                <w:rFonts w:ascii="宋体" w:eastAsia="宋体" w:hAnsi="宋体" w:cs="宋体"/>
                <w:color w:val="000000" w:themeColor="text1"/>
                <w:sz w:val="24"/>
              </w:rPr>
            </w:pPr>
            <w:r>
              <w:rPr>
                <w:rFonts w:ascii="宋体" w:eastAsia="宋体" w:hAnsi="宋体" w:cs="宋体"/>
                <w:color w:val="000000" w:themeColor="text1"/>
                <w:sz w:val="24"/>
              </w:rPr>
              <w:t>4.</w:t>
            </w:r>
            <w:r>
              <w:rPr>
                <w:rFonts w:ascii="宋体" w:eastAsia="宋体" w:hAnsi="宋体" w:cs="宋体"/>
                <w:color w:val="000000" w:themeColor="text1"/>
                <w:sz w:val="24"/>
              </w:rPr>
              <w:t>苏俄（联）社会主义经济建设的探索及中苏工业化的对比。</w:t>
            </w:r>
            <w:r>
              <w:rPr>
                <w:rFonts w:ascii="宋体" w:eastAsia="宋体" w:hAnsi="宋体" w:cs="宋体"/>
                <w:color w:val="000000" w:themeColor="text1"/>
                <w:sz w:val="24"/>
              </w:rPr>
              <w:t xml:space="preserve"> </w:t>
            </w:r>
          </w:p>
          <w:p w:rsidR="00073870" w:rsidRDefault="001C2A63">
            <w:pPr>
              <w:widowControl w:val="0"/>
              <w:overflowPunct w:val="0"/>
              <w:autoSpaceDE/>
              <w:autoSpaceDN/>
              <w:spacing w:line="360" w:lineRule="auto"/>
              <w:jc w:val="both"/>
              <w:textAlignment w:val="top"/>
              <w:rPr>
                <w:rFonts w:eastAsia="宋体"/>
                <w:color w:val="000000" w:themeColor="text1"/>
                <w:sz w:val="24"/>
              </w:rPr>
            </w:pPr>
            <w:r>
              <w:rPr>
                <w:rFonts w:ascii="宋体" w:eastAsia="宋体" w:hAnsi="宋体" w:cs="宋体"/>
                <w:color w:val="000000" w:themeColor="text1"/>
                <w:sz w:val="24"/>
              </w:rPr>
              <w:t>5.</w:t>
            </w:r>
            <w:r>
              <w:rPr>
                <w:rFonts w:ascii="宋体" w:eastAsia="宋体" w:hAnsi="宋体" w:cs="宋体"/>
                <w:color w:val="000000" w:themeColor="text1"/>
                <w:sz w:val="24"/>
              </w:rPr>
              <w:t>中外经济发展的共性规律与不同模式的对比分析。</w:t>
            </w:r>
          </w:p>
        </w:tc>
      </w:tr>
      <w:tr w:rsidR="00073870">
        <w:trPr>
          <w:trHeight w:val="1480"/>
        </w:trPr>
        <w:tc>
          <w:tcPr>
            <w:tcW w:w="876" w:type="dxa"/>
            <w:vAlign w:val="center"/>
          </w:tcPr>
          <w:p w:rsidR="00073870" w:rsidRDefault="001C2A63">
            <w:pPr>
              <w:jc w:val="center"/>
              <w:rPr>
                <w:sz w:val="24"/>
              </w:rPr>
            </w:pPr>
            <w:r>
              <w:rPr>
                <w:rFonts w:hint="eastAsia"/>
                <w:sz w:val="24"/>
              </w:rPr>
              <w:t>难点</w:t>
            </w:r>
          </w:p>
        </w:tc>
        <w:tc>
          <w:tcPr>
            <w:tcW w:w="8361" w:type="dxa"/>
            <w:gridSpan w:val="4"/>
            <w:vAlign w:val="center"/>
          </w:tcPr>
          <w:p w:rsidR="00073870" w:rsidRDefault="001C2A63">
            <w:pPr>
              <w:widowControl w:val="0"/>
              <w:numPr>
                <w:ilvl w:val="0"/>
                <w:numId w:val="1"/>
              </w:numPr>
              <w:overflowPunct w:val="0"/>
              <w:autoSpaceDE/>
              <w:autoSpaceDN/>
              <w:spacing w:line="360" w:lineRule="auto"/>
              <w:jc w:val="both"/>
              <w:textAlignment w:val="top"/>
              <w:rPr>
                <w:rFonts w:ascii="宋体" w:eastAsia="宋体" w:hAnsi="宋体" w:cs="宋体"/>
                <w:color w:val="auto"/>
                <w:sz w:val="24"/>
              </w:rPr>
            </w:pPr>
            <w:r>
              <w:rPr>
                <w:rFonts w:ascii="宋体" w:eastAsia="宋体" w:hAnsi="宋体" w:cs="宋体"/>
                <w:color w:val="auto"/>
                <w:sz w:val="24"/>
              </w:rPr>
              <w:t>理解经济发展的根本动因（生产力发展）与影响因素（政策、科技、国情、国际环境等）的内在联系。</w:t>
            </w:r>
            <w:r>
              <w:rPr>
                <w:rFonts w:ascii="宋体" w:eastAsia="宋体" w:hAnsi="宋体" w:cs="宋体"/>
                <w:color w:val="auto"/>
                <w:sz w:val="24"/>
              </w:rPr>
              <w:t xml:space="preserve"> </w:t>
            </w:r>
          </w:p>
          <w:p w:rsidR="00073870" w:rsidRDefault="001C2A63">
            <w:pPr>
              <w:widowControl w:val="0"/>
              <w:numPr>
                <w:ilvl w:val="0"/>
                <w:numId w:val="1"/>
              </w:numPr>
              <w:overflowPunct w:val="0"/>
              <w:autoSpaceDE/>
              <w:autoSpaceDN/>
              <w:spacing w:line="360" w:lineRule="auto"/>
              <w:jc w:val="both"/>
              <w:textAlignment w:val="top"/>
              <w:rPr>
                <w:rFonts w:ascii="宋体" w:eastAsia="宋体" w:hAnsi="宋体" w:cs="宋体"/>
                <w:color w:val="auto"/>
                <w:sz w:val="24"/>
              </w:rPr>
            </w:pPr>
            <w:r>
              <w:rPr>
                <w:rFonts w:ascii="宋体" w:eastAsia="宋体" w:hAnsi="宋体" w:cs="宋体"/>
                <w:color w:val="auto"/>
                <w:sz w:val="24"/>
              </w:rPr>
              <w:t>分析中外经济发展模式差异背后的历史、文化、生产力水平等因素。</w:t>
            </w:r>
            <w:r>
              <w:rPr>
                <w:rFonts w:ascii="宋体" w:eastAsia="宋体" w:hAnsi="宋体" w:cs="宋体"/>
                <w:color w:val="auto"/>
                <w:sz w:val="24"/>
              </w:rPr>
              <w:t xml:space="preserve"> </w:t>
            </w:r>
          </w:p>
          <w:p w:rsidR="00073870" w:rsidRDefault="001C2A63">
            <w:pPr>
              <w:widowControl w:val="0"/>
              <w:overflowPunct w:val="0"/>
              <w:autoSpaceDE/>
              <w:autoSpaceDN/>
              <w:spacing w:line="360" w:lineRule="auto"/>
              <w:jc w:val="both"/>
              <w:textAlignment w:val="top"/>
              <w:rPr>
                <w:rFonts w:ascii="宋体" w:eastAsia="宋体" w:hAnsi="宋体" w:cs="宋体"/>
                <w:color w:val="0000FF"/>
                <w:sz w:val="24"/>
              </w:rPr>
            </w:pPr>
            <w:r>
              <w:rPr>
                <w:rFonts w:ascii="宋体" w:eastAsia="宋体" w:hAnsi="宋体" w:cs="宋体"/>
                <w:color w:val="auto"/>
                <w:sz w:val="24"/>
              </w:rPr>
              <w:t>3.</w:t>
            </w:r>
            <w:r>
              <w:rPr>
                <w:rFonts w:ascii="宋体" w:eastAsia="宋体" w:hAnsi="宋体" w:cs="宋体"/>
                <w:color w:val="auto"/>
                <w:sz w:val="24"/>
              </w:rPr>
              <w:t>从历史经济发展历程中总结对当代中国经济建设、民生保障的启示，落实道路自信与全球视野。</w:t>
            </w:r>
          </w:p>
        </w:tc>
      </w:tr>
      <w:tr w:rsidR="00073870">
        <w:trPr>
          <w:trHeight w:val="284"/>
        </w:trPr>
        <w:tc>
          <w:tcPr>
            <w:tcW w:w="876" w:type="dxa"/>
            <w:vAlign w:val="center"/>
          </w:tcPr>
          <w:p w:rsidR="00073870" w:rsidRDefault="001C2A63">
            <w:pPr>
              <w:jc w:val="center"/>
              <w:rPr>
                <w:rFonts w:eastAsia="宋体"/>
                <w:sz w:val="24"/>
              </w:rPr>
            </w:pPr>
            <w:r>
              <w:rPr>
                <w:rFonts w:hint="eastAsia"/>
                <w:sz w:val="24"/>
              </w:rPr>
              <w:t>教学准备</w:t>
            </w:r>
          </w:p>
        </w:tc>
        <w:tc>
          <w:tcPr>
            <w:tcW w:w="8361" w:type="dxa"/>
            <w:gridSpan w:val="4"/>
            <w:vAlign w:val="center"/>
          </w:tcPr>
          <w:p w:rsidR="00073870" w:rsidRDefault="001C2A63">
            <w:pPr>
              <w:widowControl w:val="0"/>
              <w:numPr>
                <w:ilvl w:val="0"/>
                <w:numId w:val="2"/>
              </w:numPr>
              <w:overflowPunct w:val="0"/>
              <w:autoSpaceDE/>
              <w:autoSpaceDN/>
              <w:spacing w:line="360" w:lineRule="auto"/>
              <w:jc w:val="both"/>
              <w:textAlignment w:val="top"/>
              <w:rPr>
                <w:rFonts w:ascii="宋体" w:eastAsia="宋体" w:hAnsi="宋体" w:cs="宋体"/>
                <w:color w:val="000000" w:themeColor="text1"/>
                <w:sz w:val="24"/>
              </w:rPr>
            </w:pPr>
            <w:r>
              <w:rPr>
                <w:rFonts w:ascii="宋体" w:eastAsia="宋体" w:hAnsi="宋体" w:cs="宋体" w:hint="eastAsia"/>
                <w:color w:val="000000" w:themeColor="text1"/>
                <w:sz w:val="24"/>
              </w:rPr>
              <w:t>教学工具：多媒体课件（含经济发展示意图、史料片段、时空轴、对比表格、中考真题、历史图片</w:t>
            </w:r>
            <w:r>
              <w:rPr>
                <w:rFonts w:ascii="宋体" w:eastAsia="宋体" w:hAnsi="宋体" w:cs="宋体" w:hint="eastAsia"/>
                <w:color w:val="000000" w:themeColor="text1"/>
                <w:sz w:val="24"/>
              </w:rPr>
              <w:t>/</w:t>
            </w:r>
            <w:r>
              <w:rPr>
                <w:rFonts w:ascii="宋体" w:eastAsia="宋体" w:hAnsi="宋体" w:cs="宋体" w:hint="eastAsia"/>
                <w:color w:val="000000" w:themeColor="text1"/>
                <w:sz w:val="24"/>
              </w:rPr>
              <w:t>地图）</w:t>
            </w:r>
            <w:r>
              <w:rPr>
                <w:rFonts w:ascii="宋体" w:eastAsia="宋体" w:hAnsi="宋体" w:cs="宋体" w:hint="eastAsia"/>
                <w:color w:val="000000" w:themeColor="text1"/>
                <w:sz w:val="24"/>
              </w:rPr>
              <w:t xml:space="preserve"> </w:t>
            </w:r>
          </w:p>
          <w:p w:rsidR="00073870" w:rsidRDefault="001C2A63">
            <w:pPr>
              <w:widowControl w:val="0"/>
              <w:overflowPunct w:val="0"/>
              <w:autoSpaceDE/>
              <w:autoSpaceDN/>
              <w:spacing w:line="360" w:lineRule="auto"/>
              <w:jc w:val="both"/>
              <w:textAlignment w:val="top"/>
              <w:rPr>
                <w:rFonts w:ascii="宋体" w:eastAsia="宋体" w:hAnsi="宋体" w:cs="宋体"/>
                <w:color w:val="000000" w:themeColor="text1"/>
                <w:sz w:val="24"/>
              </w:rPr>
            </w:pPr>
            <w:r>
              <w:rPr>
                <w:rFonts w:ascii="宋体" w:eastAsia="宋体" w:hAnsi="宋体" w:cs="宋体" w:hint="eastAsia"/>
                <w:color w:val="000000" w:themeColor="text1"/>
                <w:sz w:val="24"/>
              </w:rPr>
              <w:t xml:space="preserve">2. </w:t>
            </w:r>
            <w:r>
              <w:rPr>
                <w:rFonts w:ascii="宋体" w:eastAsia="宋体" w:hAnsi="宋体" w:cs="宋体" w:hint="eastAsia"/>
                <w:color w:val="000000" w:themeColor="text1"/>
                <w:sz w:val="24"/>
              </w:rPr>
              <w:t>预习任务：学生按“中国古代—中国近现代—世界资本主义—苏俄（联）社会主义”分类梳理核心经济史实的背景、措施、影响；完成基础对比表格，标注疑难问题。</w:t>
            </w:r>
            <w:r>
              <w:rPr>
                <w:rFonts w:ascii="宋体" w:eastAsia="宋体" w:hAnsi="宋体" w:cs="宋体" w:hint="eastAsia"/>
                <w:color w:val="000000" w:themeColor="text1"/>
                <w:sz w:val="24"/>
              </w:rPr>
              <w:t xml:space="preserve"> </w:t>
            </w:r>
          </w:p>
        </w:tc>
      </w:tr>
      <w:tr w:rsidR="00073870">
        <w:trPr>
          <w:trHeight w:val="563"/>
        </w:trPr>
        <w:tc>
          <w:tcPr>
            <w:tcW w:w="9237" w:type="dxa"/>
            <w:gridSpan w:val="5"/>
            <w:vAlign w:val="center"/>
          </w:tcPr>
          <w:p w:rsidR="00073870" w:rsidRDefault="001C2A63">
            <w:pPr>
              <w:jc w:val="center"/>
              <w:rPr>
                <w:sz w:val="24"/>
              </w:rPr>
            </w:pPr>
            <w:r>
              <w:rPr>
                <w:rFonts w:hint="eastAsia"/>
                <w:sz w:val="24"/>
              </w:rPr>
              <w:lastRenderedPageBreak/>
              <w:t>教学过程</w:t>
            </w:r>
          </w:p>
        </w:tc>
      </w:tr>
      <w:tr w:rsidR="00073870">
        <w:trPr>
          <w:trHeight w:val="459"/>
        </w:trPr>
        <w:tc>
          <w:tcPr>
            <w:tcW w:w="876" w:type="dxa"/>
            <w:vAlign w:val="center"/>
          </w:tcPr>
          <w:p w:rsidR="00073870" w:rsidRDefault="001C2A63">
            <w:pPr>
              <w:jc w:val="center"/>
              <w:rPr>
                <w:sz w:val="24"/>
              </w:rPr>
            </w:pPr>
            <w:r>
              <w:rPr>
                <w:rFonts w:hint="eastAsia"/>
                <w:sz w:val="24"/>
              </w:rPr>
              <w:t>教学环节</w:t>
            </w:r>
          </w:p>
        </w:tc>
        <w:tc>
          <w:tcPr>
            <w:tcW w:w="6303" w:type="dxa"/>
            <w:gridSpan w:val="2"/>
            <w:vAlign w:val="center"/>
          </w:tcPr>
          <w:p w:rsidR="00073870" w:rsidRDefault="001C2A63">
            <w:pPr>
              <w:jc w:val="center"/>
              <w:rPr>
                <w:sz w:val="24"/>
              </w:rPr>
            </w:pPr>
            <w:r>
              <w:rPr>
                <w:rFonts w:hint="eastAsia"/>
                <w:sz w:val="24"/>
              </w:rPr>
              <w:t>教学内容</w:t>
            </w:r>
          </w:p>
        </w:tc>
        <w:tc>
          <w:tcPr>
            <w:tcW w:w="2058" w:type="dxa"/>
            <w:gridSpan w:val="2"/>
            <w:vAlign w:val="center"/>
          </w:tcPr>
          <w:p w:rsidR="00073870" w:rsidRDefault="001C2A63">
            <w:pPr>
              <w:jc w:val="center"/>
              <w:rPr>
                <w:rFonts w:eastAsia="宋体"/>
                <w:sz w:val="24"/>
              </w:rPr>
            </w:pPr>
            <w:r>
              <w:rPr>
                <w:rFonts w:hint="eastAsia"/>
                <w:sz w:val="24"/>
              </w:rPr>
              <w:t>设计意图</w:t>
            </w:r>
          </w:p>
        </w:tc>
      </w:tr>
      <w:tr w:rsidR="00073870">
        <w:trPr>
          <w:trHeight w:val="8583"/>
        </w:trPr>
        <w:tc>
          <w:tcPr>
            <w:tcW w:w="876" w:type="dxa"/>
            <w:vAlign w:val="center"/>
          </w:tcPr>
          <w:p w:rsidR="00073870" w:rsidRDefault="00073870">
            <w:pPr>
              <w:jc w:val="center"/>
              <w:rPr>
                <w:sz w:val="24"/>
              </w:rPr>
            </w:pPr>
          </w:p>
          <w:p w:rsidR="00073870" w:rsidRDefault="001C2A63">
            <w:pPr>
              <w:jc w:val="center"/>
              <w:rPr>
                <w:rFonts w:eastAsia="宋体"/>
                <w:sz w:val="24"/>
              </w:rPr>
            </w:pPr>
            <w:r>
              <w:rPr>
                <w:rFonts w:eastAsia="宋体" w:hint="eastAsia"/>
                <w:sz w:val="24"/>
              </w:rPr>
              <w:t>导入</w:t>
            </w:r>
          </w:p>
        </w:tc>
        <w:tc>
          <w:tcPr>
            <w:tcW w:w="6303" w:type="dxa"/>
            <w:gridSpan w:val="2"/>
            <w:vAlign w:val="center"/>
          </w:tcPr>
          <w:p w:rsidR="00073870" w:rsidRDefault="001C2A63">
            <w:pPr>
              <w:numPr>
                <w:ilvl w:val="0"/>
                <w:numId w:val="3"/>
              </w:numPr>
              <w:jc w:val="both"/>
              <w:rPr>
                <w:rFonts w:ascii="宋体" w:eastAsia="宋体" w:hAnsi="宋体" w:cs="宋体"/>
                <w:sz w:val="24"/>
              </w:rPr>
            </w:pPr>
            <w:r>
              <w:rPr>
                <w:rFonts w:ascii="宋体" w:eastAsia="宋体" w:hAnsi="宋体" w:cs="宋体" w:hint="eastAsia"/>
                <w:sz w:val="24"/>
              </w:rPr>
              <w:t>情境导入：（展示战国铁犁牛耕、近代大生纱厂、现代高铁、西方蒸汽机的图片）</w:t>
            </w:r>
          </w:p>
          <w:p w:rsidR="00073870" w:rsidRDefault="001C2A63">
            <w:pPr>
              <w:jc w:val="both"/>
              <w:rPr>
                <w:rFonts w:ascii="宋体" w:eastAsia="宋体" w:hAnsi="宋体" w:cs="宋体"/>
                <w:sz w:val="24"/>
              </w:rPr>
            </w:pPr>
            <w:r>
              <w:rPr>
                <w:rFonts w:ascii="宋体" w:eastAsia="宋体" w:hAnsi="宋体" w:cs="宋体" w:hint="eastAsia"/>
                <w:sz w:val="24"/>
              </w:rPr>
              <w:t>提问：“从农耕文明的铁犁牛耕到工业文明的蒸汽轰鸣，从中国民族工业的艰难求索到现代经济的腾飞，不同国家、不同时代的经济发展模式为何截然不同？经济发展与国家命运、民生幸福有着怎样的内在联系？”</w:t>
            </w:r>
          </w:p>
          <w:p w:rsidR="00073870" w:rsidRDefault="001C2A63">
            <w:pPr>
              <w:jc w:val="both"/>
              <w:rPr>
                <w:rFonts w:ascii="宋体" w:eastAsia="宋体" w:hAnsi="宋体" w:cs="宋体"/>
                <w:sz w:val="24"/>
              </w:rPr>
            </w:pPr>
            <w:r>
              <w:rPr>
                <w:rFonts w:ascii="宋体" w:eastAsia="宋体" w:hAnsi="宋体" w:cs="宋体" w:hint="eastAsia"/>
                <w:sz w:val="24"/>
              </w:rPr>
              <w:t>今天，我们走进不同时期经济发展，解码背后的时代智慧。</w:t>
            </w:r>
          </w:p>
          <w:p w:rsidR="00073870" w:rsidRDefault="001C2A63">
            <w:pPr>
              <w:jc w:val="both"/>
              <w:rPr>
                <w:rFonts w:ascii="宋体" w:eastAsia="宋体" w:hAnsi="宋体" w:cs="宋体"/>
                <w:sz w:val="24"/>
              </w:rPr>
            </w:pPr>
            <w:r>
              <w:rPr>
                <w:noProof/>
              </w:rPr>
              <w:drawing>
                <wp:inline distT="0" distB="0" distL="114300" distR="114300">
                  <wp:extent cx="1937385" cy="1000125"/>
                  <wp:effectExtent l="0" t="0" r="5715" b="952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8"/>
                          <a:stretch>
                            <a:fillRect/>
                          </a:stretch>
                        </pic:blipFill>
                        <pic:spPr>
                          <a:xfrm>
                            <a:off x="0" y="0"/>
                            <a:ext cx="1937385" cy="1000125"/>
                          </a:xfrm>
                          <a:prstGeom prst="rect">
                            <a:avLst/>
                          </a:prstGeom>
                          <a:noFill/>
                          <a:ln>
                            <a:noFill/>
                          </a:ln>
                        </pic:spPr>
                      </pic:pic>
                    </a:graphicData>
                  </a:graphic>
                </wp:inline>
              </w:drawing>
            </w:r>
            <w:r>
              <w:rPr>
                <w:noProof/>
              </w:rPr>
              <w:drawing>
                <wp:inline distT="0" distB="0" distL="114300" distR="114300">
                  <wp:extent cx="1875155" cy="1001395"/>
                  <wp:effectExtent l="0" t="0" r="10795" b="8255"/>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pic:cNvPicPr>
                            <a:picLocks noChangeAspect="1"/>
                          </pic:cNvPicPr>
                        </pic:nvPicPr>
                        <pic:blipFill>
                          <a:blip r:embed="rId9"/>
                          <a:stretch>
                            <a:fillRect/>
                          </a:stretch>
                        </pic:blipFill>
                        <pic:spPr>
                          <a:xfrm>
                            <a:off x="0" y="0"/>
                            <a:ext cx="1875155" cy="1001395"/>
                          </a:xfrm>
                          <a:prstGeom prst="rect">
                            <a:avLst/>
                          </a:prstGeom>
                          <a:noFill/>
                          <a:ln>
                            <a:noFill/>
                          </a:ln>
                        </pic:spPr>
                      </pic:pic>
                    </a:graphicData>
                  </a:graphic>
                </wp:inline>
              </w:drawing>
            </w:r>
          </w:p>
          <w:p w:rsidR="00073870" w:rsidRDefault="001C2A63">
            <w:pPr>
              <w:jc w:val="both"/>
              <w:rPr>
                <w:rFonts w:ascii="宋体" w:eastAsia="宋体" w:hAnsi="宋体" w:cs="宋体"/>
                <w:sz w:val="24"/>
              </w:rPr>
            </w:pPr>
            <w:r>
              <w:rPr>
                <w:rFonts w:ascii="宋体" w:eastAsia="宋体" w:hAnsi="宋体" w:cs="宋体" w:hint="eastAsia"/>
                <w:sz w:val="24"/>
              </w:rPr>
              <w:t>2.</w:t>
            </w:r>
            <w:r>
              <w:rPr>
                <w:rFonts w:ascii="宋体" w:eastAsia="宋体" w:hAnsi="宋体" w:cs="宋体" w:hint="eastAsia"/>
                <w:sz w:val="24"/>
              </w:rPr>
              <w:t>整体梳理：展示中外经济发展并行时间轴</w:t>
            </w:r>
          </w:p>
          <w:p w:rsidR="00073870" w:rsidRDefault="00073870">
            <w:pPr>
              <w:ind w:leftChars="200" w:left="420"/>
              <w:jc w:val="both"/>
              <w:rPr>
                <w:rFonts w:ascii="宋体" w:eastAsia="宋体" w:hAnsi="宋体" w:cs="宋体"/>
                <w:sz w:val="24"/>
              </w:rPr>
            </w:pPr>
          </w:p>
          <w:p w:rsidR="00073870" w:rsidRDefault="00073870">
            <w:pPr>
              <w:ind w:leftChars="200" w:left="420"/>
              <w:jc w:val="both"/>
              <w:rPr>
                <w:rFonts w:ascii="宋体" w:eastAsia="宋体" w:hAnsi="宋体" w:cs="宋体"/>
                <w:sz w:val="24"/>
              </w:rPr>
            </w:pPr>
          </w:p>
        </w:tc>
        <w:tc>
          <w:tcPr>
            <w:tcW w:w="2058" w:type="dxa"/>
            <w:gridSpan w:val="2"/>
            <w:vAlign w:val="center"/>
          </w:tcPr>
          <w:p w:rsidR="00073870" w:rsidRDefault="00073870">
            <w:pPr>
              <w:jc w:val="both"/>
              <w:rPr>
                <w:rFonts w:eastAsia="宋体"/>
                <w:sz w:val="24"/>
              </w:rPr>
            </w:pPr>
          </w:p>
          <w:p w:rsidR="00073870" w:rsidRDefault="00073870">
            <w:pPr>
              <w:jc w:val="both"/>
              <w:rPr>
                <w:rFonts w:eastAsia="宋体"/>
                <w:sz w:val="24"/>
              </w:rPr>
            </w:pPr>
          </w:p>
          <w:p w:rsidR="00073870" w:rsidRDefault="00073870">
            <w:pPr>
              <w:jc w:val="both"/>
              <w:rPr>
                <w:rFonts w:eastAsia="宋体"/>
                <w:sz w:val="24"/>
              </w:rPr>
            </w:pPr>
          </w:p>
          <w:p w:rsidR="00073870" w:rsidRDefault="00073870">
            <w:pPr>
              <w:jc w:val="both"/>
              <w:rPr>
                <w:rFonts w:eastAsia="宋体"/>
                <w:sz w:val="24"/>
              </w:rPr>
            </w:pPr>
          </w:p>
          <w:p w:rsidR="00073870" w:rsidRDefault="00073870">
            <w:pPr>
              <w:jc w:val="both"/>
              <w:rPr>
                <w:rFonts w:eastAsia="宋体"/>
                <w:sz w:val="24"/>
              </w:rPr>
            </w:pPr>
          </w:p>
          <w:p w:rsidR="00073870" w:rsidRDefault="001C2A63">
            <w:pPr>
              <w:jc w:val="both"/>
              <w:rPr>
                <w:rFonts w:eastAsia="宋体"/>
                <w:sz w:val="24"/>
              </w:rPr>
            </w:pPr>
            <w:r>
              <w:rPr>
                <w:rFonts w:eastAsia="宋体" w:hint="eastAsia"/>
                <w:sz w:val="24"/>
              </w:rPr>
              <w:t>以直观图片创设情境，快速吸引学生注意力；点明“经济与国运、民生”的核心关联，为整节课奠定主题基调，激发学生探究兴趣。</w:t>
            </w:r>
            <w:r>
              <w:rPr>
                <w:rFonts w:eastAsia="宋体" w:hint="eastAsia"/>
                <w:sz w:val="24"/>
              </w:rPr>
              <w:t xml:space="preserve"> </w:t>
            </w:r>
          </w:p>
          <w:p w:rsidR="00073870" w:rsidRDefault="00073870">
            <w:pPr>
              <w:jc w:val="both"/>
              <w:rPr>
                <w:rFonts w:eastAsia="宋体"/>
                <w:sz w:val="24"/>
              </w:rPr>
            </w:pPr>
          </w:p>
          <w:p w:rsidR="00073870" w:rsidRDefault="00073870">
            <w:pPr>
              <w:jc w:val="both"/>
              <w:rPr>
                <w:rFonts w:eastAsia="宋体"/>
                <w:sz w:val="24"/>
              </w:rPr>
            </w:pPr>
          </w:p>
          <w:p w:rsidR="00073870" w:rsidRDefault="00073870">
            <w:pPr>
              <w:jc w:val="both"/>
              <w:rPr>
                <w:rFonts w:eastAsia="宋体"/>
                <w:sz w:val="24"/>
              </w:rPr>
            </w:pPr>
          </w:p>
          <w:p w:rsidR="00073870" w:rsidRDefault="00073870">
            <w:pPr>
              <w:jc w:val="both"/>
              <w:rPr>
                <w:rFonts w:eastAsia="宋体"/>
                <w:sz w:val="24"/>
              </w:rPr>
            </w:pPr>
          </w:p>
          <w:p w:rsidR="00073870" w:rsidRDefault="00073870">
            <w:pPr>
              <w:jc w:val="both"/>
              <w:rPr>
                <w:rFonts w:eastAsia="宋体"/>
                <w:sz w:val="24"/>
              </w:rPr>
            </w:pPr>
          </w:p>
          <w:p w:rsidR="00073870" w:rsidRDefault="00073870">
            <w:pPr>
              <w:jc w:val="both"/>
              <w:rPr>
                <w:rFonts w:eastAsia="宋体"/>
                <w:sz w:val="24"/>
              </w:rPr>
            </w:pPr>
          </w:p>
          <w:p w:rsidR="00073870" w:rsidRDefault="00073870">
            <w:pPr>
              <w:jc w:val="both"/>
              <w:rPr>
                <w:rFonts w:eastAsia="宋体"/>
                <w:sz w:val="24"/>
              </w:rPr>
            </w:pPr>
          </w:p>
          <w:p w:rsidR="00073870" w:rsidRDefault="00073870">
            <w:pPr>
              <w:jc w:val="both"/>
              <w:rPr>
                <w:rFonts w:eastAsia="宋体"/>
                <w:sz w:val="24"/>
              </w:rPr>
            </w:pPr>
          </w:p>
          <w:p w:rsidR="00073870" w:rsidRDefault="00073870">
            <w:pPr>
              <w:jc w:val="both"/>
              <w:rPr>
                <w:rFonts w:eastAsia="宋体"/>
                <w:sz w:val="24"/>
              </w:rPr>
            </w:pPr>
          </w:p>
          <w:p w:rsidR="00073870" w:rsidRDefault="00073870">
            <w:pPr>
              <w:jc w:val="both"/>
              <w:rPr>
                <w:rFonts w:eastAsia="宋体"/>
                <w:sz w:val="24"/>
              </w:rPr>
            </w:pPr>
          </w:p>
          <w:p w:rsidR="00073870" w:rsidRDefault="00073870">
            <w:pPr>
              <w:jc w:val="both"/>
              <w:rPr>
                <w:rFonts w:eastAsia="宋体"/>
                <w:sz w:val="24"/>
              </w:rPr>
            </w:pPr>
          </w:p>
          <w:p w:rsidR="00073870" w:rsidRDefault="00073870">
            <w:pPr>
              <w:jc w:val="both"/>
              <w:rPr>
                <w:rFonts w:eastAsia="宋体"/>
                <w:sz w:val="24"/>
              </w:rPr>
            </w:pPr>
          </w:p>
          <w:p w:rsidR="00073870" w:rsidRDefault="001C2A63">
            <w:pPr>
              <w:jc w:val="both"/>
              <w:rPr>
                <w:rFonts w:eastAsia="宋体"/>
                <w:sz w:val="24"/>
              </w:rPr>
            </w:pPr>
            <w:r>
              <w:rPr>
                <w:rFonts w:eastAsia="宋体" w:hint="eastAsia"/>
                <w:sz w:val="24"/>
              </w:rPr>
              <w:t>通过时空轴构建宏观认知，帮助学生建立“中外对比、时空关联”的思维模式；为后续分模块学习铺垫整体背景，避免知识碎片化。</w:t>
            </w:r>
            <w:r>
              <w:rPr>
                <w:rFonts w:eastAsia="宋体" w:hint="eastAsia"/>
                <w:sz w:val="24"/>
              </w:rPr>
              <w:t xml:space="preserve"> </w:t>
            </w:r>
          </w:p>
          <w:p w:rsidR="00073870" w:rsidRDefault="00073870">
            <w:pPr>
              <w:jc w:val="both"/>
              <w:rPr>
                <w:rFonts w:eastAsia="宋体"/>
                <w:sz w:val="24"/>
              </w:rPr>
            </w:pPr>
          </w:p>
          <w:p w:rsidR="00073870" w:rsidRDefault="00073870">
            <w:pPr>
              <w:rPr>
                <w:rFonts w:eastAsia="等线"/>
                <w:sz w:val="22"/>
              </w:rPr>
            </w:pPr>
          </w:p>
          <w:p w:rsidR="00073870" w:rsidRDefault="00073870">
            <w:pPr>
              <w:rPr>
                <w:rFonts w:eastAsia="等线"/>
                <w:sz w:val="22"/>
              </w:rPr>
            </w:pPr>
          </w:p>
          <w:p w:rsidR="00073870" w:rsidRDefault="00073870">
            <w:pPr>
              <w:jc w:val="both"/>
            </w:pPr>
          </w:p>
        </w:tc>
      </w:tr>
      <w:tr w:rsidR="00073870">
        <w:trPr>
          <w:trHeight w:val="10091"/>
        </w:trPr>
        <w:tc>
          <w:tcPr>
            <w:tcW w:w="876" w:type="dxa"/>
            <w:vAlign w:val="center"/>
          </w:tcPr>
          <w:p w:rsidR="00073870" w:rsidRDefault="001C2A63">
            <w:pPr>
              <w:jc w:val="center"/>
              <w:rPr>
                <w:rFonts w:ascii="宋体" w:eastAsia="宋体" w:hAnsi="宋体" w:cs="宋体"/>
                <w:sz w:val="24"/>
              </w:rPr>
            </w:pPr>
            <w:r>
              <w:rPr>
                <w:rFonts w:ascii="宋体" w:eastAsia="宋体" w:hAnsi="宋体" w:cs="宋体" w:hint="eastAsia"/>
                <w:sz w:val="24"/>
              </w:rPr>
              <w:lastRenderedPageBreak/>
              <w:t>新课教学</w:t>
            </w:r>
          </w:p>
        </w:tc>
        <w:tc>
          <w:tcPr>
            <w:tcW w:w="6303" w:type="dxa"/>
            <w:gridSpan w:val="2"/>
            <w:vAlign w:val="center"/>
          </w:tcPr>
          <w:p w:rsidR="00073870" w:rsidRDefault="001C2A63">
            <w:pPr>
              <w:jc w:val="both"/>
              <w:rPr>
                <w:rFonts w:ascii="宋体" w:eastAsia="宋体" w:hAnsi="宋体" w:cs="宋体"/>
                <w:sz w:val="24"/>
                <w:szCs w:val="24"/>
              </w:rPr>
            </w:pPr>
            <w:r>
              <w:rPr>
                <w:rFonts w:ascii="宋体" w:eastAsia="宋体" w:hAnsi="宋体" w:cs="宋体" w:hint="eastAsia"/>
                <w:sz w:val="24"/>
                <w:szCs w:val="24"/>
              </w:rPr>
              <w:t>（过渡）</w:t>
            </w:r>
            <w:r>
              <w:rPr>
                <w:rFonts w:ascii="宋体" w:eastAsia="宋体" w:hAnsi="宋体" w:cs="宋体" w:hint="eastAsia"/>
                <w:color w:val="auto"/>
                <w:sz w:val="24"/>
                <w:szCs w:val="16"/>
              </w:rPr>
              <w:t>首先</w:t>
            </w:r>
            <w:r>
              <w:rPr>
                <w:rFonts w:ascii="宋体" w:eastAsia="宋体" w:hAnsi="宋体" w:cs="宋体" w:hint="eastAsia"/>
                <w:color w:val="auto"/>
                <w:sz w:val="24"/>
                <w:szCs w:val="16"/>
              </w:rPr>
              <w:t>，</w:t>
            </w:r>
            <w:r>
              <w:rPr>
                <w:rFonts w:ascii="宋体" w:eastAsia="宋体" w:hAnsi="宋体" w:cs="宋体" w:hint="eastAsia"/>
                <w:color w:val="auto"/>
                <w:sz w:val="24"/>
                <w:szCs w:val="16"/>
              </w:rPr>
              <w:t>我们</w:t>
            </w:r>
            <w:r>
              <w:rPr>
                <w:rFonts w:ascii="宋体" w:eastAsia="宋体" w:hAnsi="宋体" w:cs="宋体" w:hint="eastAsia"/>
                <w:color w:val="auto"/>
                <w:sz w:val="24"/>
                <w:szCs w:val="16"/>
              </w:rPr>
              <w:t>从中国古代</w:t>
            </w:r>
            <w:r>
              <w:rPr>
                <w:rFonts w:ascii="宋体" w:eastAsia="宋体" w:hAnsi="宋体" w:cs="宋体" w:hint="eastAsia"/>
                <w:color w:val="auto"/>
                <w:sz w:val="24"/>
                <w:szCs w:val="16"/>
              </w:rPr>
              <w:t>经济的发展</w:t>
            </w:r>
            <w:r>
              <w:rPr>
                <w:rFonts w:ascii="宋体" w:eastAsia="宋体" w:hAnsi="宋体" w:cs="宋体" w:hint="eastAsia"/>
                <w:color w:val="auto"/>
                <w:sz w:val="24"/>
                <w:szCs w:val="16"/>
              </w:rPr>
              <w:t>说起。</w:t>
            </w:r>
          </w:p>
          <w:p w:rsidR="00073870" w:rsidRDefault="001C2A63">
            <w:pPr>
              <w:numPr>
                <w:ilvl w:val="0"/>
                <w:numId w:val="4"/>
              </w:numPr>
              <w:jc w:val="both"/>
              <w:rPr>
                <w:rFonts w:ascii="宋体" w:eastAsia="宋体" w:hAnsi="宋体" w:cs="宋体"/>
                <w:sz w:val="24"/>
                <w:szCs w:val="24"/>
              </w:rPr>
            </w:pPr>
            <w:r>
              <w:rPr>
                <w:rFonts w:ascii="宋体" w:eastAsia="宋体" w:hAnsi="宋体" w:cs="宋体" w:hint="eastAsia"/>
                <w:sz w:val="24"/>
                <w:szCs w:val="24"/>
              </w:rPr>
              <w:t>“耕织兴邦”——中国古代经济的发展</w:t>
            </w:r>
          </w:p>
          <w:p w:rsidR="00073870" w:rsidRDefault="001C2A63">
            <w:pPr>
              <w:jc w:val="both"/>
              <w:rPr>
                <w:rFonts w:ascii="宋体" w:eastAsia="宋体" w:hAnsi="宋体" w:cs="宋体"/>
                <w:sz w:val="24"/>
              </w:rPr>
            </w:pPr>
            <w:r>
              <w:rPr>
                <w:rFonts w:ascii="宋体" w:eastAsia="宋体" w:hAnsi="宋体" w:cs="宋体"/>
                <w:sz w:val="24"/>
              </w:rPr>
              <w:t>1.</w:t>
            </w:r>
            <w:r>
              <w:rPr>
                <w:rFonts w:ascii="宋体" w:eastAsia="宋体" w:hAnsi="宋体" w:cs="宋体" w:hint="eastAsia"/>
                <w:sz w:val="24"/>
              </w:rPr>
              <w:t>农业——政策、农作物</w:t>
            </w:r>
          </w:p>
          <w:p w:rsidR="00073870" w:rsidRDefault="001C2A63">
            <w:pPr>
              <w:jc w:val="both"/>
              <w:rPr>
                <w:rFonts w:ascii="宋体" w:eastAsia="宋体" w:hAnsi="宋体" w:cs="宋体"/>
                <w:sz w:val="24"/>
              </w:rPr>
            </w:pPr>
            <w:r>
              <w:rPr>
                <w:rFonts w:ascii="宋体" w:eastAsia="宋体" w:hAnsi="宋体" w:cs="宋体" w:hint="eastAsia"/>
                <w:sz w:val="24"/>
              </w:rPr>
              <w:t>教师：（</w:t>
            </w:r>
            <w:r>
              <w:rPr>
                <w:rFonts w:ascii="宋体" w:eastAsia="宋体" w:hAnsi="宋体" w:cs="宋体"/>
                <w:sz w:val="24"/>
              </w:rPr>
              <w:t>出示</w:t>
            </w:r>
            <w:r>
              <w:rPr>
                <w:rFonts w:ascii="宋体" w:eastAsia="宋体" w:hAnsi="宋体" w:cs="宋体" w:hint="eastAsia"/>
                <w:sz w:val="24"/>
              </w:rPr>
              <w:t>表格）</w:t>
            </w:r>
            <w:r>
              <w:rPr>
                <w:rFonts w:ascii="宋体" w:eastAsia="宋体" w:hAnsi="宋体" w:cs="宋体" w:hint="eastAsia"/>
                <w:sz w:val="24"/>
                <w:szCs w:val="24"/>
              </w:rPr>
              <w:t>请大家结合所学，完成这两个表格。</w:t>
            </w:r>
            <w:r>
              <w:rPr>
                <w:rFonts w:ascii="宋体" w:eastAsia="宋体" w:hAnsi="宋体" w:cs="宋体"/>
                <w:sz w:val="24"/>
              </w:rPr>
              <w:t>学生</w:t>
            </w:r>
            <w:r>
              <w:rPr>
                <w:rFonts w:ascii="宋体" w:eastAsia="宋体" w:hAnsi="宋体" w:cs="宋体" w:hint="eastAsia"/>
                <w:sz w:val="24"/>
              </w:rPr>
              <w:t>：（同桌可以互相讨论）完成表格</w:t>
            </w:r>
            <w:r>
              <w:rPr>
                <w:rFonts w:ascii="宋体" w:eastAsia="宋体" w:hAnsi="宋体" w:cs="宋体" w:hint="eastAsia"/>
                <w:sz w:val="24"/>
              </w:rPr>
              <w:t xml:space="preserve"> </w:t>
            </w:r>
          </w:p>
          <w:p w:rsidR="00073870" w:rsidRDefault="001C2A63">
            <w:pPr>
              <w:jc w:val="both"/>
              <w:rPr>
                <w:rFonts w:ascii="宋体" w:eastAsia="宋体" w:hAnsi="宋体" w:cs="宋体"/>
                <w:sz w:val="24"/>
              </w:rPr>
            </w:pPr>
            <w:r>
              <w:rPr>
                <w:rFonts w:ascii="宋体" w:eastAsia="宋体" w:hAnsi="宋体" w:cs="宋体" w:hint="eastAsia"/>
                <w:sz w:val="24"/>
              </w:rPr>
              <w:t>秦国商鞅变法允许土地自由买卖、奖励耕织，这极大调动了农民积极性；</w:t>
            </w:r>
          </w:p>
          <w:p w:rsidR="00073870" w:rsidRDefault="001C2A63">
            <w:pPr>
              <w:jc w:val="both"/>
              <w:rPr>
                <w:rFonts w:ascii="宋体" w:eastAsia="宋体" w:hAnsi="宋体" w:cs="宋体"/>
                <w:sz w:val="24"/>
              </w:rPr>
            </w:pPr>
            <w:r>
              <w:rPr>
                <w:rFonts w:ascii="宋体" w:eastAsia="宋体" w:hAnsi="宋体" w:cs="宋体" w:hint="eastAsia"/>
                <w:sz w:val="24"/>
              </w:rPr>
              <w:t>西汉初年的休养生息政策，让经历战乱的经济快速恢复。西汉从西域传入核桃、葡萄，宋朝从越南传入占城稻，明清从美洲传入玉米、花生，这些作物的引进，让我们的粮食产量大幅提升，也丰富了饮食结构。</w:t>
            </w:r>
          </w:p>
          <w:p w:rsidR="00073870" w:rsidRDefault="001C2A63">
            <w:pPr>
              <w:jc w:val="both"/>
              <w:rPr>
                <w:rFonts w:ascii="宋体" w:eastAsia="宋体" w:hAnsi="宋体" w:cs="宋体"/>
                <w:sz w:val="24"/>
              </w:rPr>
            </w:pPr>
            <w:r>
              <w:rPr>
                <w:rFonts w:ascii="宋体" w:eastAsia="宋体" w:hAnsi="宋体" w:cs="宋体" w:hint="eastAsia"/>
                <w:sz w:val="24"/>
              </w:rPr>
              <w:t>1.</w:t>
            </w:r>
            <w:r>
              <w:rPr>
                <w:rFonts w:ascii="宋体" w:eastAsia="宋体" w:hAnsi="宋体" w:cs="宋体" w:hint="eastAsia"/>
                <w:sz w:val="24"/>
              </w:rPr>
              <w:t>农业——生产工具</w:t>
            </w:r>
          </w:p>
          <w:p w:rsidR="00073870" w:rsidRDefault="001C2A63">
            <w:pPr>
              <w:jc w:val="both"/>
              <w:rPr>
                <w:rFonts w:ascii="宋体" w:eastAsia="宋体" w:hAnsi="宋体" w:cs="宋体"/>
                <w:sz w:val="24"/>
              </w:rPr>
            </w:pPr>
            <w:r>
              <w:rPr>
                <w:rFonts w:ascii="宋体" w:eastAsia="宋体" w:hAnsi="宋体" w:cs="宋体" w:hint="eastAsia"/>
                <w:sz w:val="24"/>
              </w:rPr>
              <w:t>教师：有了好政策和新作物，生产工具的变革更是“如虎添翼”。大家看这些图片，我们一起来梳理中国古代生产工具的变革。随着生产工具的变革，人类的耕种方式也发生了变化。谁能任选一例生产工具，说说它的动力和作用？</w:t>
            </w:r>
          </w:p>
          <w:p w:rsidR="00073870" w:rsidRDefault="001C2A63">
            <w:pPr>
              <w:jc w:val="both"/>
              <w:rPr>
                <w:rFonts w:ascii="宋体" w:eastAsia="宋体" w:hAnsi="宋体" w:cs="宋体"/>
                <w:sz w:val="24"/>
              </w:rPr>
            </w:pPr>
            <w:r>
              <w:rPr>
                <w:rFonts w:ascii="宋体" w:eastAsia="宋体" w:hAnsi="宋体" w:cs="宋体" w:hint="eastAsia"/>
                <w:sz w:val="24"/>
              </w:rPr>
              <w:t>学生：</w:t>
            </w:r>
            <w:r>
              <w:rPr>
                <w:rFonts w:ascii="宋体" w:eastAsia="宋体" w:hAnsi="宋体" w:cs="宋体"/>
                <w:sz w:val="24"/>
              </w:rPr>
              <w:t>曲辕犁用人力和畜力，操作灵活，适合小块土地耕种；筒车利用水力，自动灌溉，节省了人力。这些工具的</w:t>
            </w:r>
            <w:r>
              <w:rPr>
                <w:rFonts w:ascii="宋体" w:eastAsia="宋体" w:hAnsi="宋体" w:cs="宋体"/>
                <w:sz w:val="24"/>
              </w:rPr>
              <w:t>进步，不仅提高了生产效率，更推动了农业的精耕细作，这也是中国古代农业领先世界的关键。</w:t>
            </w:r>
            <w:r>
              <w:rPr>
                <w:rFonts w:ascii="宋体" w:eastAsia="宋体" w:hAnsi="宋体" w:cs="宋体"/>
                <w:sz w:val="24"/>
              </w:rPr>
              <w:t xml:space="preserve"> </w:t>
            </w:r>
          </w:p>
          <w:p w:rsidR="00073870" w:rsidRDefault="00073870">
            <w:pPr>
              <w:jc w:val="both"/>
              <w:rPr>
                <w:rFonts w:ascii="宋体" w:eastAsia="宋体" w:hAnsi="宋体" w:cs="宋体"/>
                <w:sz w:val="24"/>
              </w:rPr>
            </w:pPr>
          </w:p>
          <w:p w:rsidR="00073870" w:rsidRDefault="001C2A63">
            <w:pPr>
              <w:jc w:val="both"/>
              <w:rPr>
                <w:rFonts w:ascii="宋体" w:eastAsia="宋体" w:hAnsi="宋体" w:cs="宋体"/>
                <w:sz w:val="24"/>
              </w:rPr>
            </w:pPr>
            <w:r>
              <w:rPr>
                <w:rFonts w:ascii="宋体" w:eastAsia="宋体" w:hAnsi="宋体" w:cs="宋体" w:hint="eastAsia"/>
                <w:sz w:val="24"/>
              </w:rPr>
              <w:t>（过渡）除了政策、工具，水利工程更是农业发展的“生命线”。</w:t>
            </w:r>
          </w:p>
          <w:p w:rsidR="00073870" w:rsidRDefault="001C2A63">
            <w:pPr>
              <w:jc w:val="both"/>
              <w:rPr>
                <w:rFonts w:ascii="宋体" w:eastAsia="宋体" w:hAnsi="宋体" w:cs="宋体"/>
                <w:sz w:val="24"/>
              </w:rPr>
            </w:pPr>
            <w:r>
              <w:rPr>
                <w:rFonts w:ascii="宋体" w:eastAsia="宋体" w:hAnsi="宋体" w:cs="宋体" w:hint="eastAsia"/>
                <w:sz w:val="24"/>
              </w:rPr>
              <w:t>1.</w:t>
            </w:r>
            <w:r>
              <w:rPr>
                <w:rFonts w:ascii="宋体" w:eastAsia="宋体" w:hAnsi="宋体" w:cs="宋体" w:hint="eastAsia"/>
                <w:sz w:val="24"/>
              </w:rPr>
              <w:t>农业——水利工程</w:t>
            </w:r>
          </w:p>
          <w:p w:rsidR="00073870" w:rsidRDefault="001C2A63">
            <w:pPr>
              <w:jc w:val="both"/>
              <w:rPr>
                <w:rFonts w:ascii="宋体" w:eastAsia="宋体" w:hAnsi="宋体" w:cs="宋体"/>
                <w:sz w:val="24"/>
              </w:rPr>
            </w:pPr>
            <w:r>
              <w:rPr>
                <w:rFonts w:ascii="宋体" w:eastAsia="宋体" w:hAnsi="宋体" w:cs="宋体" w:hint="eastAsia"/>
                <w:sz w:val="24"/>
              </w:rPr>
              <w:t>教师：大家看战国的都江堰、秦朝的灵渠、隋唐和元朝的大运河。第一个问题：都江堰体现了怎样的中国智慧？</w:t>
            </w:r>
          </w:p>
          <w:p w:rsidR="00073870" w:rsidRDefault="001C2A63">
            <w:pPr>
              <w:jc w:val="both"/>
              <w:rPr>
                <w:rFonts w:ascii="宋体" w:eastAsia="宋体" w:hAnsi="宋体" w:cs="宋体"/>
                <w:sz w:val="24"/>
              </w:rPr>
            </w:pPr>
            <w:r>
              <w:rPr>
                <w:rFonts w:ascii="宋体" w:eastAsia="宋体" w:hAnsi="宋体" w:cs="宋体" w:hint="eastAsia"/>
                <w:sz w:val="24"/>
              </w:rPr>
              <w:t>学生：都江堰选址科学，顺应自然规律，鱼嘴分水、飞沙堰泄洪、宝瓶口引水，实现了“水旱从人”，这正是古代先民因地制宜、顺应自然的智慧结晶。</w:t>
            </w:r>
          </w:p>
          <w:p w:rsidR="00073870" w:rsidRDefault="001C2A63">
            <w:pPr>
              <w:jc w:val="both"/>
              <w:rPr>
                <w:rFonts w:ascii="宋体" w:eastAsia="宋体" w:hAnsi="宋体" w:cs="宋体"/>
                <w:sz w:val="24"/>
              </w:rPr>
            </w:pPr>
            <w:r>
              <w:rPr>
                <w:rFonts w:ascii="宋体" w:eastAsia="宋体" w:hAnsi="宋体" w:cs="宋体" w:hint="eastAsia"/>
                <w:sz w:val="24"/>
              </w:rPr>
              <w:t>教师：</w:t>
            </w:r>
            <w:r>
              <w:rPr>
                <w:rFonts w:ascii="宋体" w:eastAsia="宋体" w:hAnsi="宋体" w:cs="宋体" w:hint="eastAsia"/>
                <w:sz w:val="24"/>
              </w:rPr>
              <w:t xml:space="preserve"> </w:t>
            </w:r>
            <w:r>
              <w:rPr>
                <w:rFonts w:ascii="宋体" w:eastAsia="宋体" w:hAnsi="宋体" w:cs="宋体" w:hint="eastAsia"/>
                <w:sz w:val="24"/>
              </w:rPr>
              <w:t>再看灵渠和大运河，它们的共同作用是什么？</w:t>
            </w:r>
            <w:r>
              <w:rPr>
                <w:rFonts w:ascii="宋体" w:eastAsia="宋体" w:hAnsi="宋体" w:cs="宋体" w:hint="eastAsia"/>
                <w:sz w:val="24"/>
              </w:rPr>
              <w:t xml:space="preserve"> </w:t>
            </w:r>
          </w:p>
          <w:p w:rsidR="00073870" w:rsidRDefault="001C2A63">
            <w:pPr>
              <w:jc w:val="both"/>
              <w:rPr>
                <w:rFonts w:ascii="宋体" w:eastAsia="宋体" w:hAnsi="宋体" w:cs="宋体"/>
                <w:sz w:val="24"/>
              </w:rPr>
            </w:pPr>
            <w:r>
              <w:rPr>
                <w:rFonts w:ascii="宋体" w:eastAsia="宋体" w:hAnsi="宋体" w:cs="宋体" w:hint="eastAsia"/>
                <w:sz w:val="24"/>
              </w:rPr>
              <w:t>学生：二者都沟通了不同水系，便利了物资运输，促进了南北经济文化交流，还巩固了国家统一。尤其是大运河，隋朝截弯取直、元朝新开会通河，让南北航运更便捷，沿线的洛阳、大都等城市也因此繁荣起来。</w:t>
            </w:r>
          </w:p>
          <w:p w:rsidR="00073870" w:rsidRDefault="001C2A63">
            <w:pPr>
              <w:jc w:val="both"/>
              <w:rPr>
                <w:rFonts w:ascii="宋体" w:eastAsia="宋体" w:hAnsi="宋体" w:cs="宋体"/>
                <w:sz w:val="24"/>
              </w:rPr>
            </w:pPr>
            <w:r>
              <w:rPr>
                <w:rFonts w:ascii="宋体" w:eastAsia="宋体" w:hAnsi="宋体" w:cs="宋体"/>
                <w:sz w:val="24"/>
              </w:rPr>
              <w:t xml:space="preserve"> </w:t>
            </w:r>
            <w:r>
              <w:rPr>
                <w:rFonts w:ascii="宋体" w:eastAsia="宋体" w:hAnsi="宋体" w:cs="宋体" w:hint="eastAsia"/>
                <w:sz w:val="24"/>
              </w:rPr>
              <w:t>教师：</w:t>
            </w:r>
            <w:r>
              <w:rPr>
                <w:rFonts w:ascii="宋体" w:eastAsia="宋体" w:hAnsi="宋体" w:cs="宋体"/>
                <w:sz w:val="24"/>
              </w:rPr>
              <w:t>接下来咱们聚焦水利里的</w:t>
            </w:r>
            <w:r>
              <w:rPr>
                <w:rFonts w:ascii="宋体" w:eastAsia="宋体" w:hAnsi="宋体" w:cs="宋体"/>
                <w:sz w:val="24"/>
              </w:rPr>
              <w:t>“</w:t>
            </w:r>
            <w:r>
              <w:rPr>
                <w:rFonts w:ascii="宋体" w:eastAsia="宋体" w:hAnsi="宋体" w:cs="宋体"/>
                <w:sz w:val="24"/>
              </w:rPr>
              <w:t>超级工程</w:t>
            </w:r>
            <w:r>
              <w:rPr>
                <w:rFonts w:ascii="宋体" w:eastAsia="宋体" w:hAnsi="宋体" w:cs="宋体"/>
                <w:sz w:val="24"/>
              </w:rPr>
              <w:t>”——</w:t>
            </w:r>
            <w:r>
              <w:rPr>
                <w:rFonts w:ascii="宋体" w:eastAsia="宋体" w:hAnsi="宋体" w:cs="宋体"/>
                <w:sz w:val="24"/>
              </w:rPr>
              <w:t>大运河，看看隋、元两代的运河有啥不一样，又发挥了哪些共同作用。</w:t>
            </w:r>
            <w:r>
              <w:rPr>
                <w:rFonts w:ascii="宋体" w:eastAsia="宋体" w:hAnsi="宋体" w:cs="宋体"/>
                <w:sz w:val="24"/>
              </w:rPr>
              <w:t xml:space="preserve"> </w:t>
            </w:r>
          </w:p>
          <w:p w:rsidR="00073870" w:rsidRDefault="001C2A63">
            <w:pPr>
              <w:jc w:val="both"/>
              <w:rPr>
                <w:rFonts w:ascii="宋体" w:eastAsia="宋体" w:hAnsi="宋体" w:cs="宋体"/>
                <w:sz w:val="24"/>
              </w:rPr>
            </w:pPr>
            <w:r>
              <w:rPr>
                <w:rFonts w:ascii="宋体" w:eastAsia="宋体" w:hAnsi="宋体" w:cs="宋体" w:hint="eastAsia"/>
                <w:sz w:val="24"/>
              </w:rPr>
              <w:t>提问</w:t>
            </w:r>
            <w:r>
              <w:rPr>
                <w:rFonts w:ascii="宋体" w:eastAsia="宋体" w:hAnsi="宋体" w:cs="宋体"/>
                <w:sz w:val="24"/>
              </w:rPr>
              <w:t>：和隋朝大运河相比，元朝运河有哪些变化？</w:t>
            </w:r>
            <w:r>
              <w:rPr>
                <w:rFonts w:ascii="宋体" w:eastAsia="宋体" w:hAnsi="宋体" w:cs="宋体"/>
                <w:sz w:val="24"/>
              </w:rPr>
              <w:t xml:space="preserve"> </w:t>
            </w:r>
          </w:p>
          <w:p w:rsidR="00073870" w:rsidRDefault="001C2A63">
            <w:pPr>
              <w:jc w:val="both"/>
              <w:rPr>
                <w:rFonts w:ascii="宋体" w:eastAsia="宋体" w:hAnsi="宋体" w:cs="宋体"/>
                <w:sz w:val="24"/>
              </w:rPr>
            </w:pPr>
            <w:r>
              <w:rPr>
                <w:rFonts w:ascii="宋体" w:eastAsia="宋体" w:hAnsi="宋体" w:cs="宋体" w:hint="eastAsia"/>
                <w:sz w:val="24"/>
              </w:rPr>
              <w:t>学生</w:t>
            </w:r>
            <w:r>
              <w:rPr>
                <w:rFonts w:ascii="宋体" w:eastAsia="宋体" w:hAnsi="宋体" w:cs="宋体"/>
                <w:sz w:val="24"/>
              </w:rPr>
              <w:t>：隋朝运河是</w:t>
            </w:r>
            <w:r>
              <w:rPr>
                <w:rFonts w:ascii="宋体" w:eastAsia="宋体" w:hAnsi="宋体" w:cs="宋体"/>
                <w:sz w:val="24"/>
              </w:rPr>
              <w:t>“</w:t>
            </w:r>
            <w:r>
              <w:rPr>
                <w:rFonts w:ascii="宋体" w:eastAsia="宋体" w:hAnsi="宋体" w:cs="宋体"/>
                <w:sz w:val="24"/>
              </w:rPr>
              <w:t>之</w:t>
            </w:r>
            <w:r>
              <w:rPr>
                <w:rFonts w:ascii="宋体" w:eastAsia="宋体" w:hAnsi="宋体" w:cs="宋体"/>
                <w:sz w:val="24"/>
              </w:rPr>
              <w:t>”</w:t>
            </w:r>
            <w:r>
              <w:rPr>
                <w:rFonts w:ascii="宋体" w:eastAsia="宋体" w:hAnsi="宋体" w:cs="宋体"/>
                <w:sz w:val="24"/>
              </w:rPr>
              <w:t>字形，绕了洛阳；元朝直接</w:t>
            </w:r>
            <w:r>
              <w:rPr>
                <w:rFonts w:ascii="宋体" w:eastAsia="宋体" w:hAnsi="宋体" w:cs="宋体"/>
                <w:sz w:val="24"/>
              </w:rPr>
              <w:t>“</w:t>
            </w:r>
            <w:r>
              <w:rPr>
                <w:rFonts w:ascii="宋体" w:eastAsia="宋体" w:hAnsi="宋体" w:cs="宋体"/>
                <w:sz w:val="24"/>
              </w:rPr>
              <w:t>截弯取直</w:t>
            </w:r>
            <w:r>
              <w:rPr>
                <w:rFonts w:ascii="宋体" w:eastAsia="宋体" w:hAnsi="宋体" w:cs="宋体"/>
                <w:sz w:val="24"/>
              </w:rPr>
              <w:t>”</w:t>
            </w:r>
            <w:r>
              <w:rPr>
                <w:rFonts w:ascii="宋体" w:eastAsia="宋体" w:hAnsi="宋体" w:cs="宋体"/>
                <w:sz w:val="24"/>
              </w:rPr>
              <w:t>，不用再绕洛阳了。元朝新开了会通河、通惠河这两段，把都城大都（也就是今天的北京）和杭州直接连起来了。路线变</w:t>
            </w:r>
            <w:r>
              <w:rPr>
                <w:rFonts w:ascii="宋体" w:eastAsia="宋体" w:hAnsi="宋体" w:cs="宋体"/>
                <w:sz w:val="24"/>
              </w:rPr>
              <w:t>直、新增河段，让南北航运比隋朝更短、更方便了。</w:t>
            </w:r>
            <w:r>
              <w:rPr>
                <w:rFonts w:ascii="宋体" w:eastAsia="宋体" w:hAnsi="宋体" w:cs="宋体"/>
                <w:sz w:val="24"/>
              </w:rPr>
              <w:t xml:space="preserve">  </w:t>
            </w:r>
          </w:p>
          <w:p w:rsidR="00073870" w:rsidRDefault="001C2A63">
            <w:pPr>
              <w:jc w:val="both"/>
              <w:rPr>
                <w:rFonts w:ascii="宋体" w:eastAsia="宋体" w:hAnsi="宋体" w:cs="宋体"/>
                <w:sz w:val="24"/>
              </w:rPr>
            </w:pPr>
            <w:r>
              <w:rPr>
                <w:rFonts w:ascii="宋体" w:eastAsia="宋体" w:hAnsi="宋体" w:cs="宋体" w:hint="eastAsia"/>
                <w:sz w:val="24"/>
              </w:rPr>
              <w:lastRenderedPageBreak/>
              <w:t>教</w:t>
            </w:r>
            <w:r>
              <w:rPr>
                <w:rFonts w:ascii="宋体" w:eastAsia="宋体" w:hAnsi="宋体" w:cs="宋体"/>
                <w:sz w:val="24"/>
              </w:rPr>
              <w:t>师：这两代的大运河，在</w:t>
            </w:r>
            <w:r>
              <w:rPr>
                <w:rFonts w:ascii="宋体" w:eastAsia="宋体" w:hAnsi="宋体" w:cs="宋体"/>
                <w:sz w:val="24"/>
              </w:rPr>
              <w:t>“</w:t>
            </w:r>
            <w:r>
              <w:rPr>
                <w:rFonts w:ascii="宋体" w:eastAsia="宋体" w:hAnsi="宋体" w:cs="宋体"/>
                <w:sz w:val="24"/>
              </w:rPr>
              <w:t>促进国家统一与经济发展</w:t>
            </w:r>
            <w:r>
              <w:rPr>
                <w:rFonts w:ascii="宋体" w:eastAsia="宋体" w:hAnsi="宋体" w:cs="宋体"/>
                <w:sz w:val="24"/>
              </w:rPr>
              <w:t>”</w:t>
            </w:r>
            <w:r>
              <w:rPr>
                <w:rFonts w:ascii="宋体" w:eastAsia="宋体" w:hAnsi="宋体" w:cs="宋体"/>
                <w:sz w:val="24"/>
              </w:rPr>
              <w:t>方面，有哪些共同作用呢？</w:t>
            </w:r>
            <w:r>
              <w:rPr>
                <w:rFonts w:ascii="宋体" w:eastAsia="宋体" w:hAnsi="宋体" w:cs="宋体"/>
                <w:sz w:val="24"/>
              </w:rPr>
              <w:t xml:space="preserve"> </w:t>
            </w:r>
          </w:p>
          <w:p w:rsidR="00073870" w:rsidRDefault="001C2A63">
            <w:pPr>
              <w:jc w:val="both"/>
              <w:rPr>
                <w:rFonts w:ascii="宋体" w:eastAsia="宋体" w:hAnsi="宋体" w:cs="宋体"/>
                <w:sz w:val="24"/>
              </w:rPr>
            </w:pPr>
            <w:r>
              <w:rPr>
                <w:rFonts w:ascii="宋体" w:eastAsia="宋体" w:hAnsi="宋体" w:cs="宋体" w:hint="eastAsia"/>
                <w:sz w:val="24"/>
              </w:rPr>
              <w:t>学生</w:t>
            </w:r>
            <w:r>
              <w:rPr>
                <w:rFonts w:ascii="宋体" w:eastAsia="宋体" w:hAnsi="宋体" w:cs="宋体"/>
                <w:sz w:val="24"/>
              </w:rPr>
              <w:t>：从统一角度看：大运河把南北地区的水系连起来，加强了中央对南方的控制，相当于用</w:t>
            </w:r>
            <w:r>
              <w:rPr>
                <w:rFonts w:ascii="宋体" w:eastAsia="宋体" w:hAnsi="宋体" w:cs="宋体"/>
                <w:sz w:val="24"/>
              </w:rPr>
              <w:t>“</w:t>
            </w:r>
            <w:r>
              <w:rPr>
                <w:rFonts w:ascii="宋体" w:eastAsia="宋体" w:hAnsi="宋体" w:cs="宋体"/>
                <w:sz w:val="24"/>
              </w:rPr>
              <w:t>水脉</w:t>
            </w:r>
            <w:r>
              <w:rPr>
                <w:rFonts w:ascii="宋体" w:eastAsia="宋体" w:hAnsi="宋体" w:cs="宋体"/>
                <w:sz w:val="24"/>
              </w:rPr>
              <w:t>”</w:t>
            </w:r>
            <w:r>
              <w:rPr>
                <w:rFonts w:ascii="宋体" w:eastAsia="宋体" w:hAnsi="宋体" w:cs="宋体"/>
                <w:sz w:val="24"/>
              </w:rPr>
              <w:t>巩固了</w:t>
            </w:r>
            <w:r>
              <w:rPr>
                <w:rFonts w:ascii="宋体" w:eastAsia="宋体" w:hAnsi="宋体" w:cs="宋体"/>
                <w:sz w:val="24"/>
              </w:rPr>
              <w:t>“</w:t>
            </w:r>
            <w:r>
              <w:rPr>
                <w:rFonts w:ascii="宋体" w:eastAsia="宋体" w:hAnsi="宋体" w:cs="宋体"/>
                <w:sz w:val="24"/>
              </w:rPr>
              <w:t>国脉</w:t>
            </w:r>
            <w:r>
              <w:rPr>
                <w:rFonts w:ascii="宋体" w:eastAsia="宋体" w:hAnsi="宋体" w:cs="宋体"/>
                <w:sz w:val="24"/>
              </w:rPr>
              <w:t>”</w:t>
            </w:r>
            <w:r>
              <w:rPr>
                <w:rFonts w:ascii="宋体" w:eastAsia="宋体" w:hAnsi="宋体" w:cs="宋体"/>
                <w:sz w:val="24"/>
              </w:rPr>
              <w:t>；从经济角度看：运河是物资运输的</w:t>
            </w:r>
            <w:r>
              <w:rPr>
                <w:rFonts w:ascii="宋体" w:eastAsia="宋体" w:hAnsi="宋体" w:cs="宋体"/>
                <w:sz w:val="24"/>
              </w:rPr>
              <w:t>“</w:t>
            </w:r>
            <w:r>
              <w:rPr>
                <w:rFonts w:ascii="宋体" w:eastAsia="宋体" w:hAnsi="宋体" w:cs="宋体"/>
                <w:sz w:val="24"/>
              </w:rPr>
              <w:t>大动脉</w:t>
            </w:r>
            <w:r>
              <w:rPr>
                <w:rFonts w:ascii="宋体" w:eastAsia="宋体" w:hAnsi="宋体" w:cs="宋体"/>
                <w:sz w:val="24"/>
              </w:rPr>
              <w:t>”</w:t>
            </w:r>
            <w:r>
              <w:rPr>
                <w:rFonts w:ascii="宋体" w:eastAsia="宋体" w:hAnsi="宋体" w:cs="宋体"/>
                <w:sz w:val="24"/>
              </w:rPr>
              <w:t>，南方的粮食、丝绸能快速运到北方，促进了南北经济文化的交流，还带动了沿线城市（比如隋朝的洛阳、元朝的大都）的繁荣。</w:t>
            </w:r>
            <w:r>
              <w:rPr>
                <w:rFonts w:ascii="宋体" w:eastAsia="宋体" w:hAnsi="宋体" w:cs="宋体"/>
                <w:sz w:val="24"/>
              </w:rPr>
              <w:t xml:space="preserve"> </w:t>
            </w:r>
          </w:p>
          <w:p w:rsidR="00073870" w:rsidRDefault="00073870">
            <w:pPr>
              <w:jc w:val="both"/>
              <w:rPr>
                <w:rFonts w:ascii="宋体" w:eastAsia="宋体" w:hAnsi="宋体" w:cs="宋体"/>
                <w:sz w:val="24"/>
              </w:rPr>
            </w:pPr>
          </w:p>
          <w:p w:rsidR="00073870" w:rsidRDefault="001C2A63">
            <w:pPr>
              <w:jc w:val="both"/>
              <w:rPr>
                <w:rFonts w:ascii="宋体" w:eastAsia="宋体" w:hAnsi="宋体" w:cs="宋体"/>
                <w:sz w:val="24"/>
              </w:rPr>
            </w:pPr>
            <w:r>
              <w:rPr>
                <w:rFonts w:ascii="宋体" w:eastAsia="宋体" w:hAnsi="宋体" w:cs="宋体" w:hint="eastAsia"/>
                <w:sz w:val="24"/>
              </w:rPr>
              <w:t>（过渡）农业的发展为手工业和商业奠定了基础。</w:t>
            </w:r>
            <w:r>
              <w:rPr>
                <w:rFonts w:ascii="宋体" w:eastAsia="宋体" w:hAnsi="宋体" w:cs="宋体"/>
                <w:sz w:val="24"/>
              </w:rPr>
              <w:br/>
            </w:r>
            <w:r>
              <w:rPr>
                <w:rFonts w:ascii="宋体" w:eastAsia="宋体" w:hAnsi="宋体" w:cs="宋体" w:hint="eastAsia"/>
                <w:sz w:val="24"/>
              </w:rPr>
              <w:t>2.</w:t>
            </w:r>
            <w:r>
              <w:rPr>
                <w:rFonts w:ascii="宋体" w:eastAsia="宋体" w:hAnsi="宋体" w:cs="宋体" w:hint="eastAsia"/>
                <w:sz w:val="24"/>
              </w:rPr>
              <w:t>手工业</w:t>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教师：</w:t>
            </w:r>
            <w:r>
              <w:rPr>
                <w:rFonts w:ascii="宋体" w:eastAsia="宋体" w:hAnsi="宋体" w:cs="宋体" w:hint="eastAsia"/>
                <w:color w:val="auto"/>
                <w:sz w:val="24"/>
                <w:szCs w:val="16"/>
              </w:rPr>
              <w:t>出示表格</w:t>
            </w:r>
          </w:p>
          <w:p w:rsidR="00073870" w:rsidRDefault="001C2A63">
            <w:pPr>
              <w:jc w:val="both"/>
            </w:pPr>
            <w:r>
              <w:rPr>
                <w:noProof/>
              </w:rPr>
              <w:drawing>
                <wp:inline distT="0" distB="0" distL="114300" distR="114300">
                  <wp:extent cx="2058035" cy="1119505"/>
                  <wp:effectExtent l="0" t="0" r="18415" b="4445"/>
                  <wp:docPr id="1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pic:cNvPicPr>
                            <a:picLocks noChangeAspect="1"/>
                          </pic:cNvPicPr>
                        </pic:nvPicPr>
                        <pic:blipFill>
                          <a:blip r:embed="rId10"/>
                          <a:stretch>
                            <a:fillRect/>
                          </a:stretch>
                        </pic:blipFill>
                        <pic:spPr>
                          <a:xfrm>
                            <a:off x="0" y="0"/>
                            <a:ext cx="2058035" cy="1119505"/>
                          </a:xfrm>
                          <a:prstGeom prst="rect">
                            <a:avLst/>
                          </a:prstGeom>
                          <a:noFill/>
                          <a:ln>
                            <a:noFill/>
                          </a:ln>
                        </pic:spPr>
                      </pic:pic>
                    </a:graphicData>
                  </a:graphic>
                </wp:inline>
              </w:drawing>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学生：回忆所学完善表格</w:t>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教师：出示手工业制瓷业的相关图片，与学生一起梳理中国古代制瓷业的发展，请同学们任选两例，简述其特点</w:t>
            </w:r>
          </w:p>
          <w:p w:rsidR="00073870" w:rsidRDefault="001C2A63">
            <w:pPr>
              <w:jc w:val="both"/>
              <w:rPr>
                <w:rFonts w:ascii="宋体" w:eastAsia="宋体" w:hAnsi="宋体" w:cs="宋体"/>
                <w:color w:val="auto"/>
                <w:sz w:val="24"/>
                <w:szCs w:val="16"/>
              </w:rPr>
            </w:pPr>
            <w:r>
              <w:rPr>
                <w:noProof/>
              </w:rPr>
              <w:drawing>
                <wp:inline distT="0" distB="0" distL="114300" distR="114300">
                  <wp:extent cx="1926590" cy="1059815"/>
                  <wp:effectExtent l="0" t="0" r="16510" b="6985"/>
                  <wp:docPr id="1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
                          <pic:cNvPicPr>
                            <a:picLocks noChangeAspect="1"/>
                          </pic:cNvPicPr>
                        </pic:nvPicPr>
                        <pic:blipFill>
                          <a:blip r:embed="rId11"/>
                          <a:stretch>
                            <a:fillRect/>
                          </a:stretch>
                        </pic:blipFill>
                        <pic:spPr>
                          <a:xfrm>
                            <a:off x="0" y="0"/>
                            <a:ext cx="1926590" cy="1059815"/>
                          </a:xfrm>
                          <a:prstGeom prst="rect">
                            <a:avLst/>
                          </a:prstGeom>
                          <a:noFill/>
                          <a:ln>
                            <a:noFill/>
                          </a:ln>
                        </pic:spPr>
                      </pic:pic>
                    </a:graphicData>
                  </a:graphic>
                </wp:inline>
              </w:drawing>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学生：唐三彩</w:t>
            </w:r>
            <w:r>
              <w:rPr>
                <w:rFonts w:ascii="宋体" w:eastAsia="宋体" w:hAnsi="宋体" w:cs="宋体" w:hint="eastAsia"/>
                <w:color w:val="auto"/>
                <w:sz w:val="24"/>
                <w:szCs w:val="16"/>
              </w:rPr>
              <w:t xml:space="preserve"> </w:t>
            </w:r>
            <w:r>
              <w:rPr>
                <w:rFonts w:ascii="宋体" w:eastAsia="宋体" w:hAnsi="宋体" w:cs="宋体" w:hint="eastAsia"/>
                <w:color w:val="auto"/>
                <w:sz w:val="24"/>
                <w:szCs w:val="16"/>
              </w:rPr>
              <w:t>是唐朝的低温釉陶器，以黄、绿、白等多种色彩交织装饰；造型生动饱满，如骆驼载乐俑还原了丝路商队与乐舞表演的场景，兼具艺术观赏性与社会风貌的反映性，体现了唐朝中外交流、文化繁荣的特点。</w:t>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明代青花扁壶是明代典型瓷器品类，呈现蓝白相间的清新风格；此扁壶造型扁圆、配双耳，纹饰精美，既体现了明代青花工艺的成熟高超，也融合了游牧文化器物的实用造型特点，是当时制瓷技艺与文化交融的体现。</w:t>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教师小结：冶铸业的司</w:t>
            </w:r>
            <w:r>
              <w:rPr>
                <w:rFonts w:ascii="宋体" w:eastAsia="宋体" w:hAnsi="宋体" w:cs="宋体" w:hint="eastAsia"/>
                <w:color w:val="auto"/>
                <w:sz w:val="24"/>
                <w:szCs w:val="16"/>
              </w:rPr>
              <w:t>母戊鼎、四羊方尊，纺织业的蜀锦，制瓷业的唐三彩、宋代五大名窑，这些文物不仅是技术的结晶，更是艺术的瑰宝。</w:t>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比如这道</w:t>
            </w:r>
            <w:r>
              <w:rPr>
                <w:rFonts w:ascii="宋体" w:eastAsia="宋体" w:hAnsi="宋体" w:cs="宋体" w:hint="eastAsia"/>
                <w:color w:val="auto"/>
                <w:sz w:val="24"/>
                <w:szCs w:val="16"/>
              </w:rPr>
              <w:t>2025</w:t>
            </w:r>
            <w:r>
              <w:rPr>
                <w:rFonts w:ascii="宋体" w:eastAsia="宋体" w:hAnsi="宋体" w:cs="宋体" w:hint="eastAsia"/>
                <w:color w:val="auto"/>
                <w:sz w:val="24"/>
                <w:szCs w:val="16"/>
              </w:rPr>
              <w:t>年山西中考题，青瓷莲花尊的烧制需要控制铁元素含量和窑温，这体现了它的什么价值？</w:t>
            </w:r>
          </w:p>
          <w:p w:rsidR="00073870" w:rsidRDefault="001C2A63">
            <w:pPr>
              <w:jc w:val="both"/>
              <w:rPr>
                <w:rFonts w:ascii="宋体" w:eastAsia="宋体" w:hAnsi="宋体" w:cs="宋体"/>
                <w:color w:val="auto"/>
                <w:sz w:val="24"/>
                <w:szCs w:val="16"/>
              </w:rPr>
            </w:pPr>
            <w:r>
              <w:rPr>
                <w:noProof/>
              </w:rPr>
              <w:drawing>
                <wp:inline distT="0" distB="0" distL="114300" distR="114300">
                  <wp:extent cx="2028825" cy="891540"/>
                  <wp:effectExtent l="0" t="0" r="9525" b="3810"/>
                  <wp:docPr id="1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5"/>
                          <pic:cNvPicPr>
                            <a:picLocks noChangeAspect="1"/>
                          </pic:cNvPicPr>
                        </pic:nvPicPr>
                        <pic:blipFill>
                          <a:blip r:embed="rId12"/>
                          <a:stretch>
                            <a:fillRect/>
                          </a:stretch>
                        </pic:blipFill>
                        <pic:spPr>
                          <a:xfrm>
                            <a:off x="0" y="0"/>
                            <a:ext cx="2028825" cy="891540"/>
                          </a:xfrm>
                          <a:prstGeom prst="rect">
                            <a:avLst/>
                          </a:prstGeom>
                          <a:noFill/>
                          <a:ln>
                            <a:noFill/>
                          </a:ln>
                        </pic:spPr>
                      </pic:pic>
                    </a:graphicData>
                  </a:graphic>
                </wp:inline>
              </w:drawing>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（过渡）手工业的繁荣带动了商业发展。</w:t>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lastRenderedPageBreak/>
              <w:t>3.</w:t>
            </w:r>
            <w:r>
              <w:rPr>
                <w:rFonts w:ascii="宋体" w:eastAsia="宋体" w:hAnsi="宋体" w:cs="宋体" w:hint="eastAsia"/>
                <w:color w:val="auto"/>
                <w:sz w:val="24"/>
                <w:szCs w:val="16"/>
              </w:rPr>
              <w:t>商业——货币</w:t>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教师：大家看古代货币的演变，从杂乱的七国货币到统一的半两钱、五铢钱，再到世界上最早的纸币“交子”，请大家归纳我国古代货币发展演变的特点。</w:t>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学生：①由自然货币向人工货币演变；②由杂乱形状向统一形状演变；③由地方铸币向中央铸币演变；④由金属货币向纸币演变</w:t>
            </w:r>
            <w:r>
              <w:rPr>
                <w:rFonts w:ascii="宋体" w:eastAsia="宋体" w:hAnsi="宋体" w:cs="宋体" w:hint="eastAsia"/>
                <w:color w:val="auto"/>
                <w:sz w:val="24"/>
                <w:szCs w:val="16"/>
              </w:rPr>
              <w:t>。</w:t>
            </w:r>
          </w:p>
          <w:p w:rsidR="00073870" w:rsidRDefault="001C2A63">
            <w:pPr>
              <w:jc w:val="both"/>
              <w:rPr>
                <w:rFonts w:ascii="宋体" w:eastAsia="宋体" w:hAnsi="宋体" w:cs="宋体"/>
                <w:color w:val="auto"/>
                <w:sz w:val="24"/>
                <w:szCs w:val="16"/>
              </w:rPr>
            </w:pPr>
            <w:r>
              <w:rPr>
                <w:noProof/>
              </w:rPr>
              <w:drawing>
                <wp:inline distT="0" distB="0" distL="114300" distR="114300">
                  <wp:extent cx="1965960" cy="1143635"/>
                  <wp:effectExtent l="0" t="0" r="15240" b="18415"/>
                  <wp:docPr id="1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6"/>
                          <pic:cNvPicPr>
                            <a:picLocks noChangeAspect="1"/>
                          </pic:cNvPicPr>
                        </pic:nvPicPr>
                        <pic:blipFill>
                          <a:blip r:embed="rId13"/>
                          <a:stretch>
                            <a:fillRect/>
                          </a:stretch>
                        </pic:blipFill>
                        <pic:spPr>
                          <a:xfrm>
                            <a:off x="0" y="0"/>
                            <a:ext cx="1965960" cy="1143635"/>
                          </a:xfrm>
                          <a:prstGeom prst="rect">
                            <a:avLst/>
                          </a:prstGeom>
                          <a:noFill/>
                          <a:ln>
                            <a:noFill/>
                          </a:ln>
                        </pic:spPr>
                      </pic:pic>
                    </a:graphicData>
                  </a:graphic>
                </wp:inline>
              </w:drawing>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教师：商业的繁荣还体现在城市和对外贸易上。</w:t>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3.</w:t>
            </w:r>
            <w:r>
              <w:rPr>
                <w:rFonts w:ascii="宋体" w:eastAsia="宋体" w:hAnsi="宋体" w:cs="宋体" w:hint="eastAsia"/>
                <w:color w:val="auto"/>
                <w:sz w:val="24"/>
                <w:szCs w:val="16"/>
              </w:rPr>
              <w:t>商业——对外贸易</w:t>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提问：回忆所学，完善下列表格</w:t>
            </w:r>
          </w:p>
          <w:p w:rsidR="00073870" w:rsidRDefault="00073870">
            <w:pPr>
              <w:jc w:val="both"/>
              <w:rPr>
                <w:rFonts w:ascii="宋体" w:eastAsia="宋体" w:hAnsi="宋体" w:cs="宋体"/>
                <w:color w:val="auto"/>
                <w:sz w:val="24"/>
                <w:szCs w:val="16"/>
              </w:rPr>
            </w:pPr>
          </w:p>
          <w:p w:rsidR="00073870" w:rsidRDefault="001C2A63">
            <w:pPr>
              <w:jc w:val="both"/>
              <w:rPr>
                <w:rFonts w:ascii="宋体" w:eastAsia="宋体" w:hAnsi="宋体" w:cs="宋体"/>
                <w:color w:val="auto"/>
                <w:sz w:val="24"/>
                <w:szCs w:val="16"/>
              </w:rPr>
            </w:pPr>
            <w:r>
              <w:rPr>
                <w:noProof/>
              </w:rPr>
              <w:drawing>
                <wp:inline distT="0" distB="0" distL="114300" distR="114300">
                  <wp:extent cx="1995170" cy="1166495"/>
                  <wp:effectExtent l="0" t="0" r="5080" b="14605"/>
                  <wp:docPr id="1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7"/>
                          <pic:cNvPicPr>
                            <a:picLocks noChangeAspect="1"/>
                          </pic:cNvPicPr>
                        </pic:nvPicPr>
                        <pic:blipFill>
                          <a:blip r:embed="rId14"/>
                          <a:stretch>
                            <a:fillRect/>
                          </a:stretch>
                        </pic:blipFill>
                        <pic:spPr>
                          <a:xfrm>
                            <a:off x="0" y="0"/>
                            <a:ext cx="1995170" cy="1166495"/>
                          </a:xfrm>
                          <a:prstGeom prst="rect">
                            <a:avLst/>
                          </a:prstGeom>
                          <a:noFill/>
                          <a:ln>
                            <a:noFill/>
                          </a:ln>
                        </pic:spPr>
                      </pic:pic>
                    </a:graphicData>
                  </a:graphic>
                </wp:inline>
              </w:drawing>
            </w:r>
          </w:p>
          <w:p w:rsidR="00073870" w:rsidRDefault="001C2A63">
            <w:pPr>
              <w:jc w:val="both"/>
              <w:rPr>
                <w:rFonts w:ascii="宋体" w:eastAsia="宋体" w:hAnsi="宋体" w:cs="宋体"/>
                <w:color w:val="auto"/>
                <w:sz w:val="24"/>
                <w:szCs w:val="16"/>
              </w:rPr>
            </w:pPr>
            <w:r>
              <w:rPr>
                <w:noProof/>
              </w:rPr>
              <w:drawing>
                <wp:inline distT="0" distB="0" distL="114300" distR="114300">
                  <wp:extent cx="1802765" cy="999490"/>
                  <wp:effectExtent l="0" t="0" r="6985" b="10160"/>
                  <wp:docPr id="1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8"/>
                          <pic:cNvPicPr>
                            <a:picLocks noChangeAspect="1"/>
                          </pic:cNvPicPr>
                        </pic:nvPicPr>
                        <pic:blipFill>
                          <a:blip r:embed="rId15"/>
                          <a:stretch>
                            <a:fillRect/>
                          </a:stretch>
                        </pic:blipFill>
                        <pic:spPr>
                          <a:xfrm>
                            <a:off x="0" y="0"/>
                            <a:ext cx="1802765" cy="999490"/>
                          </a:xfrm>
                          <a:prstGeom prst="rect">
                            <a:avLst/>
                          </a:prstGeom>
                          <a:noFill/>
                          <a:ln>
                            <a:noFill/>
                          </a:ln>
                        </pic:spPr>
                      </pic:pic>
                    </a:graphicData>
                  </a:graphic>
                </wp:inline>
              </w:drawing>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教师：</w:t>
            </w:r>
            <w:r>
              <w:rPr>
                <w:rFonts w:ascii="宋体" w:eastAsia="宋体" w:hAnsi="宋体" w:cs="宋体"/>
                <w:sz w:val="24"/>
                <w:szCs w:val="24"/>
              </w:rPr>
              <w:t>刚才我们通过四朝都城的布局变化，清</w:t>
            </w:r>
            <w:r>
              <w:rPr>
                <w:rFonts w:ascii="宋体" w:eastAsia="宋体" w:hAnsi="宋体" w:cs="宋体" w:hint="eastAsia"/>
                <w:sz w:val="24"/>
                <w:szCs w:val="24"/>
              </w:rPr>
              <w:t>晰地</w:t>
            </w:r>
            <w:r>
              <w:rPr>
                <w:rFonts w:ascii="宋体" w:eastAsia="宋体" w:hAnsi="宋体" w:cs="宋体"/>
                <w:sz w:val="24"/>
                <w:szCs w:val="24"/>
              </w:rPr>
              <w:t>看到了古代城市商业从封闭到开放、从严格限制到日益繁荣的发展轨迹。而这种城市商业发展的背后，还藏着一条贯穿中国古代经济的重要线索</w:t>
            </w:r>
            <w:r>
              <w:rPr>
                <w:rFonts w:ascii="宋体" w:eastAsia="宋体" w:hAnsi="宋体" w:cs="宋体"/>
                <w:sz w:val="24"/>
                <w:szCs w:val="24"/>
              </w:rPr>
              <w:t xml:space="preserve"> —— </w:t>
            </w:r>
            <w:r>
              <w:rPr>
                <w:rFonts w:ascii="宋体" w:eastAsia="宋体" w:hAnsi="宋体" w:cs="宋体"/>
                <w:sz w:val="24"/>
                <w:szCs w:val="24"/>
              </w:rPr>
              <w:t>那就是经济重心的南移。接下来，我们就通过一道中考真题，来探究这条线索的具体脉络。</w:t>
            </w:r>
          </w:p>
          <w:p w:rsidR="00073870" w:rsidRDefault="001C2A63">
            <w:pPr>
              <w:jc w:val="both"/>
            </w:pPr>
            <w:r>
              <w:rPr>
                <w:noProof/>
              </w:rPr>
              <w:drawing>
                <wp:inline distT="0" distB="0" distL="114300" distR="114300">
                  <wp:extent cx="1876425" cy="991235"/>
                  <wp:effectExtent l="0" t="0" r="9525" b="18415"/>
                  <wp:docPr id="2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9"/>
                          <pic:cNvPicPr>
                            <a:picLocks noChangeAspect="1"/>
                          </pic:cNvPicPr>
                        </pic:nvPicPr>
                        <pic:blipFill>
                          <a:blip r:embed="rId16"/>
                          <a:stretch>
                            <a:fillRect/>
                          </a:stretch>
                        </pic:blipFill>
                        <pic:spPr>
                          <a:xfrm>
                            <a:off x="0" y="0"/>
                            <a:ext cx="1876425" cy="991235"/>
                          </a:xfrm>
                          <a:prstGeom prst="rect">
                            <a:avLst/>
                          </a:prstGeom>
                          <a:noFill/>
                          <a:ln>
                            <a:noFill/>
                          </a:ln>
                        </pic:spPr>
                      </pic:pic>
                    </a:graphicData>
                  </a:graphic>
                </wp:inline>
              </w:drawing>
            </w:r>
          </w:p>
          <w:p w:rsidR="00073870" w:rsidRDefault="001C2A63">
            <w:pPr>
              <w:jc w:val="both"/>
              <w:rPr>
                <w:rFonts w:ascii="宋体" w:eastAsia="宋体" w:hAnsi="宋体" w:cs="宋体"/>
                <w:sz w:val="24"/>
                <w:szCs w:val="24"/>
              </w:rPr>
            </w:pPr>
            <w:r>
              <w:rPr>
                <w:rFonts w:ascii="宋体" w:eastAsia="宋体" w:hAnsi="宋体" w:cs="宋体" w:hint="eastAsia"/>
                <w:sz w:val="24"/>
                <w:szCs w:val="24"/>
              </w:rPr>
              <w:t>教师小结：刚才我们梳理了古代经济的主要成就，现在我们把知识点串起来，做一个规律总结。经济繁荣往往催生治世、盛世，核心就是：社会安定、经济发展、国力增强。</w:t>
            </w:r>
          </w:p>
          <w:p w:rsidR="00073870" w:rsidRDefault="001C2A63">
            <w:pPr>
              <w:jc w:val="both"/>
              <w:rPr>
                <w:rFonts w:ascii="宋体" w:eastAsia="宋体" w:hAnsi="宋体" w:cs="宋体"/>
                <w:sz w:val="24"/>
                <w:szCs w:val="24"/>
              </w:rPr>
            </w:pPr>
            <w:r>
              <w:rPr>
                <w:rFonts w:ascii="宋体" w:eastAsia="宋体" w:hAnsi="宋体" w:cs="宋体" w:hint="eastAsia"/>
                <w:sz w:val="24"/>
                <w:szCs w:val="24"/>
              </w:rPr>
              <w:t>提问：影响经济发展的因素有哪些？</w:t>
            </w:r>
          </w:p>
          <w:p w:rsidR="00073870" w:rsidRDefault="001C2A63">
            <w:pPr>
              <w:jc w:val="both"/>
              <w:rPr>
                <w:rFonts w:ascii="宋体" w:eastAsia="宋体" w:hAnsi="宋体" w:cs="宋体"/>
                <w:sz w:val="24"/>
                <w:szCs w:val="24"/>
              </w:rPr>
            </w:pPr>
            <w:r>
              <w:rPr>
                <w:rFonts w:ascii="宋体" w:eastAsia="宋体" w:hAnsi="宋体" w:cs="宋体" w:hint="eastAsia"/>
                <w:sz w:val="24"/>
                <w:szCs w:val="24"/>
              </w:rPr>
              <w:t>学生：从环境、政策、科技、人物等角度进行思考回答</w:t>
            </w:r>
          </w:p>
          <w:p w:rsidR="00073870" w:rsidRDefault="00073870">
            <w:pPr>
              <w:jc w:val="both"/>
              <w:rPr>
                <w:rFonts w:ascii="宋体" w:eastAsia="宋体" w:hAnsi="宋体" w:cs="宋体"/>
                <w:color w:val="auto"/>
                <w:sz w:val="24"/>
                <w:szCs w:val="16"/>
              </w:rPr>
            </w:pPr>
          </w:p>
          <w:p w:rsidR="00073870" w:rsidRDefault="00073870">
            <w:pPr>
              <w:jc w:val="both"/>
              <w:rPr>
                <w:rFonts w:ascii="宋体" w:eastAsia="宋体" w:hAnsi="宋体" w:cs="宋体"/>
                <w:color w:val="auto"/>
                <w:sz w:val="24"/>
                <w:szCs w:val="16"/>
              </w:rPr>
            </w:pP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过渡）中国古代经济在耕织、水利、商贸中走向繁荣，创造了领先世界的文明成就。但到了近代，随着鸦片战争的炮火，中国经济被迫卷入世界市场，开始了艰难的求索之路。接下来，我们就走进中国近现代经济，看看民族工业如何在困境中挣扎，现代中国又如何在改革中崛起。</w:t>
            </w:r>
          </w:p>
          <w:p w:rsidR="00073870" w:rsidRDefault="00073870">
            <w:pPr>
              <w:jc w:val="both"/>
              <w:rPr>
                <w:rFonts w:ascii="宋体" w:eastAsia="宋体" w:hAnsi="宋体" w:cs="宋体"/>
                <w:color w:val="auto"/>
                <w:sz w:val="24"/>
                <w:szCs w:val="16"/>
              </w:rPr>
            </w:pPr>
          </w:p>
          <w:p w:rsidR="00073870" w:rsidRDefault="00073870">
            <w:pPr>
              <w:jc w:val="both"/>
              <w:rPr>
                <w:rFonts w:ascii="宋体" w:eastAsia="宋体" w:hAnsi="宋体" w:cs="宋体"/>
                <w:color w:val="auto"/>
                <w:sz w:val="24"/>
                <w:szCs w:val="16"/>
              </w:rPr>
            </w:pPr>
          </w:p>
          <w:p w:rsidR="00073870" w:rsidRDefault="00073870">
            <w:pPr>
              <w:jc w:val="both"/>
              <w:rPr>
                <w:rFonts w:ascii="宋体" w:eastAsia="宋体" w:hAnsi="宋体" w:cs="宋体"/>
                <w:color w:val="auto"/>
                <w:sz w:val="24"/>
                <w:szCs w:val="16"/>
              </w:rPr>
            </w:pPr>
          </w:p>
          <w:p w:rsidR="00073870" w:rsidRDefault="001C2A63">
            <w:pPr>
              <w:numPr>
                <w:ilvl w:val="0"/>
                <w:numId w:val="4"/>
              </w:numPr>
              <w:jc w:val="both"/>
              <w:rPr>
                <w:rFonts w:ascii="宋体" w:eastAsia="宋体" w:hAnsi="宋体" w:cs="宋体"/>
                <w:color w:val="auto"/>
                <w:sz w:val="24"/>
                <w:szCs w:val="16"/>
              </w:rPr>
            </w:pPr>
            <w:r>
              <w:rPr>
                <w:rFonts w:ascii="宋体" w:eastAsia="宋体" w:hAnsi="宋体" w:cs="宋体" w:hint="eastAsia"/>
                <w:color w:val="auto"/>
                <w:sz w:val="24"/>
                <w:szCs w:val="16"/>
              </w:rPr>
              <w:t>“艰难求索”——中国近代经济的发展</w:t>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教师：出示史料并提问根据以上图文信息，分析鸦片战争后外国资本主义入侵对中国经济产生的影响</w:t>
            </w:r>
          </w:p>
          <w:p w:rsidR="00073870" w:rsidRDefault="001C2A63">
            <w:pPr>
              <w:jc w:val="both"/>
              <w:rPr>
                <w:rFonts w:eastAsia="宋体"/>
              </w:rPr>
            </w:pPr>
            <w:r>
              <w:rPr>
                <w:rFonts w:ascii="宋体" w:eastAsia="宋体" w:hAnsi="宋体" w:cs="宋体" w:hint="eastAsia"/>
                <w:color w:val="auto"/>
                <w:sz w:val="24"/>
                <w:szCs w:val="16"/>
              </w:rPr>
              <w:t>学生：（从积极和消极两方面作答）积极：外国资本主义的入侵，客观上给中国带来了先进的生产技术、经营管理方法和科技人员，为中国民族资本主义的产生和发展准备了条件和可能，客观上刺激推动了民族资本主义的形成和发展。</w:t>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消极：外国资本主义的入侵，严重侵犯了中国经济主权，逐步破坏了自给自足的自然经济，使中国被迫卷入资本主义世界市场，导致大量资本外流，严重阻碍了民族资本主义的发展等。</w:t>
            </w:r>
          </w:p>
          <w:p w:rsidR="00073870" w:rsidRDefault="001C2A63">
            <w:pPr>
              <w:jc w:val="both"/>
              <w:rPr>
                <w:rFonts w:ascii="宋体" w:eastAsia="宋体" w:hAnsi="宋体" w:cs="宋体"/>
                <w:sz w:val="24"/>
                <w:szCs w:val="24"/>
              </w:rPr>
            </w:pPr>
            <w:r>
              <w:rPr>
                <w:rFonts w:ascii="宋体" w:eastAsia="宋体" w:hAnsi="宋体" w:cs="宋体" w:hint="eastAsia"/>
                <w:sz w:val="24"/>
                <w:szCs w:val="24"/>
              </w:rPr>
              <w:t>教</w:t>
            </w:r>
            <w:r>
              <w:rPr>
                <w:rFonts w:ascii="宋体" w:eastAsia="宋体" w:hAnsi="宋体" w:cs="宋体"/>
                <w:sz w:val="24"/>
                <w:szCs w:val="24"/>
              </w:rPr>
              <w:t>师：刚才我们</w:t>
            </w:r>
            <w:r>
              <w:rPr>
                <w:rFonts w:ascii="宋体" w:eastAsia="宋体" w:hAnsi="宋体" w:cs="宋体"/>
                <w:sz w:val="24"/>
                <w:szCs w:val="24"/>
              </w:rPr>
              <w:t>分析了鸦片战争后，外国资本主义的入侵像一把双刃剑，既给中国经济带来了沉重打击，也在客观上刺激了中国近代经济因素的产生。面对国家贫弱、民族危亡的局面，一批有识之士开始了</w:t>
            </w:r>
            <w:r>
              <w:rPr>
                <w:rFonts w:ascii="宋体" w:eastAsia="宋体" w:hAnsi="宋体" w:cs="宋体"/>
                <w:sz w:val="24"/>
                <w:szCs w:val="24"/>
              </w:rPr>
              <w:t xml:space="preserve"> “</w:t>
            </w:r>
            <w:r>
              <w:rPr>
                <w:rFonts w:ascii="宋体" w:eastAsia="宋体" w:hAnsi="宋体" w:cs="宋体"/>
                <w:sz w:val="24"/>
                <w:szCs w:val="24"/>
              </w:rPr>
              <w:t>实业救国</w:t>
            </w:r>
            <w:r>
              <w:rPr>
                <w:rFonts w:ascii="宋体" w:eastAsia="宋体" w:hAnsi="宋体" w:cs="宋体"/>
                <w:sz w:val="24"/>
                <w:szCs w:val="24"/>
              </w:rPr>
              <w:t xml:space="preserve">” </w:t>
            </w:r>
            <w:r>
              <w:rPr>
                <w:rFonts w:ascii="宋体" w:eastAsia="宋体" w:hAnsi="宋体" w:cs="宋体"/>
                <w:sz w:val="24"/>
                <w:szCs w:val="24"/>
              </w:rPr>
              <w:t>的艰难探索，其中就有两位代表人物</w:t>
            </w:r>
            <w:r>
              <w:rPr>
                <w:rFonts w:ascii="宋体" w:eastAsia="宋体" w:hAnsi="宋体" w:cs="宋体"/>
                <w:sz w:val="24"/>
                <w:szCs w:val="24"/>
              </w:rPr>
              <w:t xml:space="preserve"> —— </w:t>
            </w:r>
            <w:r>
              <w:rPr>
                <w:rFonts w:ascii="宋体" w:eastAsia="宋体" w:hAnsi="宋体" w:cs="宋体"/>
                <w:sz w:val="24"/>
                <w:szCs w:val="24"/>
              </w:rPr>
              <w:t>张之洞和张謇。他们在近代民族工业的发展中留下了浓墨重彩的一笔，接下来就让我们一起走近他们，了解他们的贡献，以及近代民族工业发展所面临的重重困境。</w:t>
            </w:r>
          </w:p>
          <w:p w:rsidR="00073870" w:rsidRDefault="00073870">
            <w:pPr>
              <w:jc w:val="both"/>
              <w:rPr>
                <w:rFonts w:ascii="宋体" w:eastAsia="宋体" w:hAnsi="宋体" w:cs="宋体"/>
                <w:sz w:val="24"/>
                <w:szCs w:val="24"/>
              </w:rPr>
            </w:pPr>
          </w:p>
          <w:p w:rsidR="00073870" w:rsidRDefault="001C2A63">
            <w:pPr>
              <w:jc w:val="both"/>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过渡</w:t>
            </w:r>
            <w:r>
              <w:rPr>
                <w:rFonts w:ascii="宋体" w:eastAsia="宋体" w:hAnsi="宋体" w:cs="宋体" w:hint="eastAsia"/>
                <w:sz w:val="24"/>
                <w:szCs w:val="24"/>
              </w:rPr>
              <w:t>）近代中国的民族工业在三座大山的压迫下步履维艰，直到新中国成立，我们才真正掌握了自己的经济命运，开启了“复兴逐梦”的现代经济发展之路。</w:t>
            </w:r>
          </w:p>
          <w:p w:rsidR="00073870" w:rsidRDefault="001C2A63">
            <w:pPr>
              <w:jc w:val="both"/>
              <w:rPr>
                <w:rFonts w:ascii="宋体" w:eastAsia="宋体" w:hAnsi="宋体" w:cs="宋体"/>
                <w:color w:val="auto"/>
                <w:sz w:val="24"/>
                <w:szCs w:val="24"/>
                <w:lang w:bidi="ar"/>
              </w:rPr>
            </w:pPr>
            <w:r>
              <w:rPr>
                <w:noProof/>
              </w:rPr>
              <w:drawing>
                <wp:inline distT="0" distB="0" distL="114300" distR="114300">
                  <wp:extent cx="3864610" cy="2174240"/>
                  <wp:effectExtent l="0" t="0" r="8890" b="1016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7"/>
                          <a:stretch>
                            <a:fillRect/>
                          </a:stretch>
                        </pic:blipFill>
                        <pic:spPr>
                          <a:xfrm>
                            <a:off x="0" y="0"/>
                            <a:ext cx="3864610" cy="2174240"/>
                          </a:xfrm>
                          <a:prstGeom prst="rect">
                            <a:avLst/>
                          </a:prstGeom>
                          <a:noFill/>
                          <a:ln>
                            <a:noFill/>
                          </a:ln>
                        </pic:spPr>
                      </pic:pic>
                    </a:graphicData>
                  </a:graphic>
                </wp:inline>
              </w:drawing>
            </w:r>
          </w:p>
          <w:p w:rsidR="00073870" w:rsidRDefault="001C2A63">
            <w:pPr>
              <w:numPr>
                <w:ilvl w:val="0"/>
                <w:numId w:val="4"/>
              </w:numPr>
              <w:jc w:val="both"/>
              <w:rPr>
                <w:rFonts w:ascii="宋体" w:eastAsia="宋体" w:hAnsi="宋体" w:cs="宋体"/>
                <w:color w:val="auto"/>
                <w:sz w:val="24"/>
                <w:szCs w:val="16"/>
              </w:rPr>
            </w:pPr>
            <w:r>
              <w:rPr>
                <w:rFonts w:ascii="宋体" w:eastAsia="宋体" w:hAnsi="宋体" w:cs="宋体" w:hint="eastAsia"/>
                <w:color w:val="auto"/>
                <w:sz w:val="24"/>
                <w:szCs w:val="16"/>
              </w:rPr>
              <w:t>“复兴逐梦”——中国现代经济的发展</w:t>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lastRenderedPageBreak/>
              <w:t>教师：</w:t>
            </w:r>
            <w:r>
              <w:rPr>
                <w:rFonts w:ascii="宋体" w:eastAsia="宋体" w:hAnsi="宋体" w:cs="宋体"/>
                <w:color w:val="auto"/>
                <w:sz w:val="24"/>
                <w:szCs w:val="16"/>
              </w:rPr>
              <w:t>在社会主义建设的实践探索阶段，我们经历了四个关键时期：</w:t>
            </w:r>
          </w:p>
          <w:p w:rsidR="00073870" w:rsidRDefault="001C2A63">
            <w:pPr>
              <w:jc w:val="both"/>
              <w:rPr>
                <w:rFonts w:ascii="宋体" w:eastAsia="宋体" w:hAnsi="宋体" w:cs="宋体"/>
                <w:color w:val="auto"/>
                <w:sz w:val="24"/>
                <w:szCs w:val="16"/>
              </w:rPr>
            </w:pPr>
            <w:r>
              <w:rPr>
                <w:rFonts w:ascii="宋体" w:eastAsia="宋体" w:hAnsi="宋体" w:cs="宋体"/>
                <w:color w:val="auto"/>
                <w:sz w:val="24"/>
                <w:szCs w:val="16"/>
              </w:rPr>
              <w:t>起步阶段：通过</w:t>
            </w:r>
            <w:r>
              <w:rPr>
                <w:rFonts w:ascii="宋体" w:eastAsia="宋体" w:hAnsi="宋体" w:cs="宋体"/>
                <w:color w:val="auto"/>
                <w:sz w:val="24"/>
                <w:szCs w:val="16"/>
              </w:rPr>
              <w:t>“</w:t>
            </w:r>
            <w:r>
              <w:rPr>
                <w:rFonts w:ascii="宋体" w:eastAsia="宋体" w:hAnsi="宋体" w:cs="宋体"/>
                <w:color w:val="auto"/>
                <w:sz w:val="24"/>
                <w:szCs w:val="16"/>
              </w:rPr>
              <w:t>一五</w:t>
            </w:r>
            <w:r>
              <w:rPr>
                <w:rFonts w:ascii="宋体" w:eastAsia="宋体" w:hAnsi="宋体" w:cs="宋体"/>
                <w:color w:val="auto"/>
                <w:sz w:val="24"/>
                <w:szCs w:val="16"/>
              </w:rPr>
              <w:t>”</w:t>
            </w:r>
            <w:r>
              <w:rPr>
                <w:rFonts w:ascii="宋体" w:eastAsia="宋体" w:hAnsi="宋体" w:cs="宋体"/>
                <w:color w:val="auto"/>
                <w:sz w:val="24"/>
                <w:szCs w:val="16"/>
              </w:rPr>
              <w:t>计划和三大改造，我们建立起了高度集中的计划经济体制，为工业化奠定了初步基础。</w:t>
            </w:r>
          </w:p>
          <w:p w:rsidR="00073870" w:rsidRDefault="001C2A63">
            <w:pPr>
              <w:jc w:val="both"/>
              <w:rPr>
                <w:rFonts w:ascii="宋体" w:eastAsia="宋体" w:hAnsi="宋体" w:cs="宋体"/>
                <w:color w:val="auto"/>
                <w:sz w:val="24"/>
                <w:szCs w:val="16"/>
              </w:rPr>
            </w:pPr>
            <w:r>
              <w:rPr>
                <w:rFonts w:ascii="宋体" w:eastAsia="宋体" w:hAnsi="宋体" w:cs="宋体"/>
                <w:color w:val="auto"/>
                <w:sz w:val="24"/>
                <w:szCs w:val="16"/>
              </w:rPr>
              <w:t>初步探索与挫折：从</w:t>
            </w:r>
            <w:r>
              <w:rPr>
                <w:rFonts w:ascii="宋体" w:eastAsia="宋体" w:hAnsi="宋体" w:cs="宋体"/>
                <w:color w:val="auto"/>
                <w:sz w:val="24"/>
                <w:szCs w:val="16"/>
              </w:rPr>
              <w:t>1956</w:t>
            </w:r>
            <w:r>
              <w:rPr>
                <w:rFonts w:ascii="宋体" w:eastAsia="宋体" w:hAnsi="宋体" w:cs="宋体"/>
                <w:color w:val="auto"/>
                <w:sz w:val="24"/>
                <w:szCs w:val="16"/>
              </w:rPr>
              <w:t>到</w:t>
            </w:r>
            <w:r>
              <w:rPr>
                <w:rFonts w:ascii="宋体" w:eastAsia="宋体" w:hAnsi="宋体" w:cs="宋体"/>
                <w:color w:val="auto"/>
                <w:sz w:val="24"/>
                <w:szCs w:val="16"/>
              </w:rPr>
              <w:t>1960</w:t>
            </w:r>
            <w:r>
              <w:rPr>
                <w:rFonts w:ascii="宋体" w:eastAsia="宋体" w:hAnsi="宋体" w:cs="宋体"/>
                <w:color w:val="auto"/>
                <w:sz w:val="24"/>
                <w:szCs w:val="16"/>
              </w:rPr>
              <w:t>年，我们在探索中出现了</w:t>
            </w:r>
            <w:r>
              <w:rPr>
                <w:rFonts w:ascii="宋体" w:eastAsia="宋体" w:hAnsi="宋体" w:cs="宋体"/>
                <w:color w:val="auto"/>
                <w:sz w:val="24"/>
                <w:szCs w:val="16"/>
              </w:rPr>
              <w:t xml:space="preserve"> “</w:t>
            </w:r>
            <w:r>
              <w:rPr>
                <w:rFonts w:ascii="宋体" w:eastAsia="宋体" w:hAnsi="宋体" w:cs="宋体"/>
                <w:color w:val="auto"/>
                <w:sz w:val="24"/>
                <w:szCs w:val="16"/>
              </w:rPr>
              <w:t>大跃进</w:t>
            </w:r>
            <w:r>
              <w:rPr>
                <w:rFonts w:ascii="宋体" w:eastAsia="宋体" w:hAnsi="宋体" w:cs="宋体"/>
                <w:color w:val="auto"/>
                <w:sz w:val="24"/>
                <w:szCs w:val="16"/>
              </w:rPr>
              <w:t>”</w:t>
            </w:r>
            <w:r>
              <w:rPr>
                <w:rFonts w:ascii="宋体" w:eastAsia="宋体" w:hAnsi="宋体" w:cs="宋体"/>
                <w:color w:val="auto"/>
                <w:sz w:val="24"/>
                <w:szCs w:val="16"/>
              </w:rPr>
              <w:t>和人民公社化运动等失误，经济发展遭遇挫折。</w:t>
            </w:r>
          </w:p>
          <w:p w:rsidR="00073870" w:rsidRDefault="001C2A63">
            <w:pPr>
              <w:jc w:val="both"/>
              <w:rPr>
                <w:rFonts w:ascii="宋体" w:eastAsia="宋体" w:hAnsi="宋体" w:cs="宋体"/>
                <w:color w:val="auto"/>
                <w:sz w:val="24"/>
                <w:szCs w:val="16"/>
              </w:rPr>
            </w:pPr>
            <w:r>
              <w:rPr>
                <w:rFonts w:ascii="宋体" w:eastAsia="宋体" w:hAnsi="宋体" w:cs="宋体"/>
                <w:color w:val="auto"/>
                <w:sz w:val="24"/>
                <w:szCs w:val="16"/>
              </w:rPr>
              <w:t>挫折后艰难调整：从</w:t>
            </w:r>
            <w:r>
              <w:rPr>
                <w:rFonts w:ascii="宋体" w:eastAsia="宋体" w:hAnsi="宋体" w:cs="宋体"/>
                <w:color w:val="auto"/>
                <w:sz w:val="24"/>
                <w:szCs w:val="16"/>
              </w:rPr>
              <w:t>1961</w:t>
            </w:r>
            <w:r>
              <w:rPr>
                <w:rFonts w:ascii="宋体" w:eastAsia="宋体" w:hAnsi="宋体" w:cs="宋体"/>
                <w:color w:val="auto"/>
                <w:sz w:val="24"/>
                <w:szCs w:val="16"/>
              </w:rPr>
              <w:t>到</w:t>
            </w:r>
            <w:r>
              <w:rPr>
                <w:rFonts w:ascii="宋体" w:eastAsia="宋体" w:hAnsi="宋体" w:cs="宋体"/>
                <w:color w:val="auto"/>
                <w:sz w:val="24"/>
                <w:szCs w:val="16"/>
              </w:rPr>
              <w:t>1966</w:t>
            </w:r>
            <w:r>
              <w:rPr>
                <w:rFonts w:ascii="宋体" w:eastAsia="宋体" w:hAnsi="宋体" w:cs="宋体"/>
                <w:color w:val="auto"/>
                <w:sz w:val="24"/>
                <w:szCs w:val="16"/>
              </w:rPr>
              <w:t>年，我们及时调整政策，国民经济得到恢复和发展。</w:t>
            </w:r>
          </w:p>
          <w:p w:rsidR="00073870" w:rsidRDefault="001C2A63">
            <w:pPr>
              <w:jc w:val="both"/>
              <w:rPr>
                <w:rFonts w:ascii="宋体" w:eastAsia="宋体" w:hAnsi="宋体" w:cs="宋体"/>
                <w:color w:val="auto"/>
                <w:sz w:val="24"/>
                <w:szCs w:val="16"/>
              </w:rPr>
            </w:pPr>
            <w:r>
              <w:rPr>
                <w:rFonts w:ascii="宋体" w:eastAsia="宋体" w:hAnsi="宋体" w:cs="宋体"/>
                <w:color w:val="auto"/>
                <w:sz w:val="24"/>
                <w:szCs w:val="16"/>
              </w:rPr>
              <w:t>动乱的十年：</w:t>
            </w:r>
            <w:r>
              <w:rPr>
                <w:rFonts w:ascii="宋体" w:eastAsia="宋体" w:hAnsi="宋体" w:cs="宋体"/>
                <w:color w:val="auto"/>
                <w:sz w:val="24"/>
                <w:szCs w:val="16"/>
              </w:rPr>
              <w:t>1966</w:t>
            </w:r>
            <w:r>
              <w:rPr>
                <w:rFonts w:ascii="宋体" w:eastAsia="宋体" w:hAnsi="宋体" w:cs="宋体"/>
                <w:color w:val="auto"/>
                <w:sz w:val="24"/>
                <w:szCs w:val="16"/>
              </w:rPr>
              <w:t>到</w:t>
            </w:r>
            <w:r>
              <w:rPr>
                <w:rFonts w:ascii="宋体" w:eastAsia="宋体" w:hAnsi="宋体" w:cs="宋体"/>
                <w:color w:val="auto"/>
                <w:sz w:val="24"/>
                <w:szCs w:val="16"/>
              </w:rPr>
              <w:t>1976</w:t>
            </w:r>
            <w:r>
              <w:rPr>
                <w:rFonts w:ascii="宋体" w:eastAsia="宋体" w:hAnsi="宋体" w:cs="宋体"/>
                <w:color w:val="auto"/>
                <w:sz w:val="24"/>
                <w:szCs w:val="16"/>
              </w:rPr>
              <w:t>年的</w:t>
            </w:r>
            <w:r>
              <w:rPr>
                <w:rFonts w:ascii="宋体" w:eastAsia="宋体" w:hAnsi="宋体" w:cs="宋体"/>
                <w:color w:val="auto"/>
                <w:sz w:val="24"/>
                <w:szCs w:val="16"/>
              </w:rPr>
              <w:t>“</w:t>
            </w:r>
            <w:r>
              <w:rPr>
                <w:rFonts w:ascii="宋体" w:eastAsia="宋体" w:hAnsi="宋体" w:cs="宋体"/>
                <w:color w:val="auto"/>
                <w:sz w:val="24"/>
                <w:szCs w:val="16"/>
              </w:rPr>
              <w:t>文化大革命</w:t>
            </w:r>
            <w:r>
              <w:rPr>
                <w:rFonts w:ascii="宋体" w:eastAsia="宋体" w:hAnsi="宋体" w:cs="宋体"/>
                <w:color w:val="auto"/>
                <w:sz w:val="24"/>
                <w:szCs w:val="16"/>
              </w:rPr>
              <w:t>”</w:t>
            </w:r>
            <w:r>
              <w:rPr>
                <w:rFonts w:ascii="宋体" w:eastAsia="宋体" w:hAnsi="宋体" w:cs="宋体" w:hint="eastAsia"/>
                <w:color w:val="auto"/>
                <w:sz w:val="24"/>
                <w:szCs w:val="16"/>
              </w:rPr>
              <w:t>，</w:t>
            </w:r>
            <w:r>
              <w:rPr>
                <w:rFonts w:ascii="宋体" w:eastAsia="宋体" w:hAnsi="宋体" w:cs="宋体"/>
                <w:color w:val="auto"/>
                <w:sz w:val="24"/>
                <w:szCs w:val="16"/>
              </w:rPr>
              <w:t>使国民经济濒临崩溃的边缘。</w:t>
            </w:r>
          </w:p>
          <w:p w:rsidR="00073870" w:rsidRDefault="001C2A63">
            <w:pPr>
              <w:jc w:val="both"/>
              <w:rPr>
                <w:rFonts w:ascii="宋体" w:eastAsia="宋体" w:hAnsi="宋体" w:cs="宋体"/>
                <w:color w:val="auto"/>
                <w:sz w:val="24"/>
                <w:szCs w:val="16"/>
              </w:rPr>
            </w:pPr>
            <w:r>
              <w:rPr>
                <w:rFonts w:ascii="宋体" w:eastAsia="宋体" w:hAnsi="宋体" w:cs="宋体"/>
                <w:color w:val="auto"/>
                <w:sz w:val="24"/>
                <w:szCs w:val="16"/>
              </w:rPr>
              <w:t>师：正是在深刻总结历史经验教训的基础上，</w:t>
            </w:r>
            <w:r>
              <w:rPr>
                <w:rFonts w:ascii="宋体" w:eastAsia="宋体" w:hAnsi="宋体" w:cs="宋体"/>
                <w:color w:val="auto"/>
                <w:sz w:val="24"/>
                <w:szCs w:val="16"/>
              </w:rPr>
              <w:t xml:space="preserve">1978 </w:t>
            </w:r>
            <w:r>
              <w:rPr>
                <w:rFonts w:ascii="宋体" w:eastAsia="宋体" w:hAnsi="宋体" w:cs="宋体"/>
                <w:color w:val="auto"/>
                <w:sz w:val="24"/>
                <w:szCs w:val="16"/>
              </w:rPr>
              <w:t>年的中共十一届三中全会，</w:t>
            </w:r>
            <w:r>
              <w:rPr>
                <w:rFonts w:ascii="宋体" w:eastAsia="宋体" w:hAnsi="宋体" w:cs="宋体" w:hint="eastAsia"/>
                <w:color w:val="auto"/>
                <w:sz w:val="24"/>
                <w:szCs w:val="16"/>
              </w:rPr>
              <w:t>成为</w:t>
            </w:r>
            <w:r>
              <w:rPr>
                <w:rFonts w:ascii="宋体" w:eastAsia="宋体" w:hAnsi="宋体" w:cs="宋体"/>
                <w:color w:val="auto"/>
                <w:sz w:val="24"/>
                <w:szCs w:val="16"/>
              </w:rPr>
              <w:t>中国特色社会主义道路的伟大起点。我们果断地将工作重心转移到经济建设上来，开启了伟大的改革开放。这条中国特色社会主义道路，核心内容</w:t>
            </w:r>
            <w:r>
              <w:rPr>
                <w:rFonts w:ascii="宋体" w:eastAsia="宋体" w:hAnsi="宋体" w:cs="宋体" w:hint="eastAsia"/>
                <w:color w:val="auto"/>
                <w:sz w:val="24"/>
                <w:szCs w:val="16"/>
              </w:rPr>
              <w:t>主要是</w:t>
            </w:r>
            <w:r>
              <w:rPr>
                <w:rFonts w:ascii="宋体" w:eastAsia="宋体" w:hAnsi="宋体" w:cs="宋体"/>
                <w:color w:val="auto"/>
                <w:sz w:val="24"/>
                <w:szCs w:val="16"/>
              </w:rPr>
              <w:t>对内的经济体制改革：从农村的家庭联产承包责任制，到城市的国有企业改革，再到</w:t>
            </w:r>
            <w:r>
              <w:rPr>
                <w:rFonts w:ascii="宋体" w:eastAsia="宋体" w:hAnsi="宋体" w:cs="宋体"/>
                <w:color w:val="auto"/>
                <w:sz w:val="24"/>
                <w:szCs w:val="16"/>
              </w:rPr>
              <w:t>1992</w:t>
            </w:r>
            <w:r>
              <w:rPr>
                <w:rFonts w:ascii="宋体" w:eastAsia="宋体" w:hAnsi="宋体" w:cs="宋体"/>
                <w:color w:val="auto"/>
                <w:sz w:val="24"/>
                <w:szCs w:val="16"/>
              </w:rPr>
              <w:t>年确立社会主义市场经济体制的目标，我们逐步实现了从计划经济向市场经济的转型。</w:t>
            </w:r>
          </w:p>
          <w:p w:rsidR="00073870" w:rsidRDefault="001C2A63">
            <w:pPr>
              <w:jc w:val="both"/>
              <w:rPr>
                <w:rFonts w:ascii="宋体" w:eastAsia="宋体" w:hAnsi="宋体" w:cs="宋体"/>
                <w:color w:val="auto"/>
                <w:sz w:val="24"/>
                <w:szCs w:val="16"/>
              </w:rPr>
            </w:pPr>
            <w:r>
              <w:rPr>
                <w:rFonts w:ascii="宋体" w:eastAsia="宋体" w:hAnsi="宋体" w:cs="宋体"/>
                <w:color w:val="auto"/>
                <w:sz w:val="24"/>
                <w:szCs w:val="16"/>
              </w:rPr>
              <w:t>对外开放从经济特区的设立，到加入世界贸易组织，我们主动融入世界经济体系，为发展注入了强大动力。</w:t>
            </w:r>
          </w:p>
          <w:p w:rsidR="00073870" w:rsidRDefault="001C2A63">
            <w:pPr>
              <w:jc w:val="both"/>
              <w:rPr>
                <w:rFonts w:ascii="宋体" w:eastAsia="宋体" w:hAnsi="宋体" w:cs="宋体"/>
                <w:color w:val="auto"/>
                <w:sz w:val="24"/>
                <w:szCs w:val="16"/>
              </w:rPr>
            </w:pPr>
            <w:r>
              <w:rPr>
                <w:rFonts w:ascii="宋体" w:eastAsia="宋体" w:hAnsi="宋体" w:cs="宋体"/>
                <w:color w:val="auto"/>
                <w:sz w:val="24"/>
                <w:szCs w:val="16"/>
              </w:rPr>
              <w:t>师：所以，这条路线图告诉我们：中国现代经济的</w:t>
            </w:r>
            <w:r>
              <w:rPr>
                <w:rFonts w:ascii="宋体" w:eastAsia="宋体" w:hAnsi="宋体" w:cs="宋体"/>
                <w:color w:val="auto"/>
                <w:sz w:val="24"/>
                <w:szCs w:val="16"/>
              </w:rPr>
              <w:t>发展，是一个不断探索、不断调整、不断创新的过程。我们最终走出了一条符合中国国情的发展道路，实现了从站起来、富起来到强起来的伟大飞跃。</w:t>
            </w:r>
          </w:p>
          <w:p w:rsidR="00073870" w:rsidRDefault="00073870">
            <w:pPr>
              <w:jc w:val="both"/>
              <w:rPr>
                <w:rFonts w:ascii="宋体" w:eastAsia="宋体" w:hAnsi="宋体" w:cs="宋体"/>
                <w:color w:val="auto"/>
                <w:sz w:val="24"/>
                <w:szCs w:val="16"/>
              </w:rPr>
            </w:pP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教</w:t>
            </w:r>
            <w:r>
              <w:rPr>
                <w:rFonts w:ascii="宋体" w:eastAsia="宋体" w:hAnsi="宋体" w:cs="宋体"/>
                <w:color w:val="auto"/>
                <w:sz w:val="24"/>
                <w:szCs w:val="16"/>
              </w:rPr>
              <w:t>师：同学们，我们刚刚回顾了近代民族工业在夹缝中艰难求生的历史，现在请大家看这两张地图，它们分别代表了中国近现代两个不同时期的工业发展面貌。</w:t>
            </w:r>
          </w:p>
          <w:p w:rsidR="00073870" w:rsidRDefault="001C2A63">
            <w:pPr>
              <w:jc w:val="both"/>
            </w:pPr>
            <w:r>
              <w:rPr>
                <w:noProof/>
              </w:rPr>
              <w:drawing>
                <wp:inline distT="0" distB="0" distL="114300" distR="114300">
                  <wp:extent cx="3854450" cy="1647825"/>
                  <wp:effectExtent l="0" t="0" r="6350" b="3175"/>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18"/>
                          <a:stretch>
                            <a:fillRect/>
                          </a:stretch>
                        </pic:blipFill>
                        <pic:spPr>
                          <a:xfrm>
                            <a:off x="0" y="0"/>
                            <a:ext cx="3854450" cy="1647825"/>
                          </a:xfrm>
                          <a:prstGeom prst="rect">
                            <a:avLst/>
                          </a:prstGeom>
                          <a:noFill/>
                          <a:ln>
                            <a:noFill/>
                          </a:ln>
                        </pic:spPr>
                      </pic:pic>
                    </a:graphicData>
                  </a:graphic>
                </wp:inline>
              </w:drawing>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提问：图一、图二中国近现代民族工业的发展有何不同之处？出现这种不同的原因是什么？</w:t>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学生：阅读材料，解读材料，思考问题，并结合所学回答</w:t>
            </w:r>
          </w:p>
          <w:p w:rsidR="00073870" w:rsidRDefault="00073870">
            <w:pPr>
              <w:jc w:val="both"/>
              <w:rPr>
                <w:rFonts w:ascii="宋体" w:eastAsia="宋体" w:hAnsi="宋体" w:cs="宋体"/>
                <w:color w:val="auto"/>
                <w:sz w:val="24"/>
                <w:szCs w:val="16"/>
              </w:rPr>
            </w:pP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教师小结：通过这两张图的对比，我们可以清晰地看到：只有实现了民族独立和人民解放，中国的工业化才</w:t>
            </w:r>
            <w:r>
              <w:rPr>
                <w:rFonts w:ascii="宋体" w:eastAsia="宋体" w:hAnsi="宋体" w:cs="宋体" w:hint="eastAsia"/>
                <w:color w:val="auto"/>
                <w:sz w:val="24"/>
                <w:szCs w:val="16"/>
              </w:rPr>
              <w:t>能真正走上健康、快速地发展道路。“一五”计划的成就，不仅奠定</w:t>
            </w:r>
            <w:r>
              <w:rPr>
                <w:rFonts w:ascii="宋体" w:eastAsia="宋体" w:hAnsi="宋体" w:cs="宋体" w:hint="eastAsia"/>
                <w:color w:val="auto"/>
                <w:sz w:val="24"/>
                <w:szCs w:val="16"/>
              </w:rPr>
              <w:lastRenderedPageBreak/>
              <w:t>了我国工业化的初步基础，更彰显了社会主义制度集中力量办大事的优越性。</w:t>
            </w:r>
          </w:p>
          <w:p w:rsidR="00073870" w:rsidRDefault="00073870">
            <w:pPr>
              <w:jc w:val="both"/>
              <w:rPr>
                <w:rFonts w:ascii="宋体" w:eastAsia="宋体" w:hAnsi="宋体" w:cs="宋体"/>
                <w:color w:val="auto"/>
                <w:sz w:val="24"/>
                <w:szCs w:val="16"/>
              </w:rPr>
            </w:pPr>
          </w:p>
          <w:p w:rsidR="00073870" w:rsidRDefault="001C2A63">
            <w:pPr>
              <w:jc w:val="both"/>
              <w:rPr>
                <w:rFonts w:ascii="宋体" w:eastAsia="宋体" w:hAnsi="宋体" w:cs="宋体"/>
                <w:sz w:val="24"/>
                <w:szCs w:val="24"/>
              </w:rPr>
            </w:pPr>
            <w:r>
              <w:rPr>
                <w:rFonts w:ascii="宋体" w:eastAsia="宋体" w:hAnsi="宋体" w:cs="宋体" w:hint="eastAsia"/>
                <w:color w:val="auto"/>
                <w:sz w:val="24"/>
                <w:szCs w:val="16"/>
              </w:rPr>
              <w:t>（过渡）师：上一环节我们对比了近代民族工业与</w:t>
            </w:r>
            <w:r>
              <w:rPr>
                <w:rFonts w:ascii="宋体" w:eastAsia="宋体" w:hAnsi="宋体" w:cs="宋体" w:hint="eastAsia"/>
                <w:color w:val="auto"/>
                <w:sz w:val="24"/>
                <w:szCs w:val="16"/>
              </w:rPr>
              <w:t xml:space="preserve"> </w:t>
            </w:r>
            <w:r>
              <w:rPr>
                <w:rFonts w:ascii="宋体" w:eastAsia="宋体" w:hAnsi="宋体" w:cs="宋体" w:hint="eastAsia"/>
                <w:color w:val="auto"/>
                <w:sz w:val="24"/>
                <w:szCs w:val="16"/>
              </w:rPr>
              <w:t>“一五”</w:t>
            </w:r>
            <w:r>
              <w:rPr>
                <w:rFonts w:ascii="宋体" w:eastAsia="宋体" w:hAnsi="宋体" w:cs="宋体" w:hint="eastAsia"/>
                <w:color w:val="auto"/>
                <w:sz w:val="24"/>
                <w:szCs w:val="16"/>
              </w:rPr>
              <w:t xml:space="preserve"> </w:t>
            </w:r>
            <w:r>
              <w:rPr>
                <w:rFonts w:ascii="宋体" w:eastAsia="宋体" w:hAnsi="宋体" w:cs="宋体" w:hint="eastAsia"/>
                <w:color w:val="auto"/>
                <w:sz w:val="24"/>
                <w:szCs w:val="16"/>
              </w:rPr>
              <w:t>计划时期的工业发展，看到了新中国成立后工业化的巨大进步。而要让经济真正充满活力，还需要一场深刻的体制变革。接下来，我们就通过这张示意图，梳理从党的十一届三中全会到社会主义市场经济体制建立的改革脉络。</w:t>
            </w:r>
          </w:p>
          <w:p w:rsidR="00073870" w:rsidRDefault="001C2A63">
            <w:pPr>
              <w:jc w:val="both"/>
              <w:rPr>
                <w:rFonts w:ascii="宋体" w:eastAsia="宋体" w:hAnsi="宋体" w:cs="宋体"/>
                <w:color w:val="auto"/>
                <w:sz w:val="24"/>
                <w:szCs w:val="16"/>
              </w:rPr>
            </w:pPr>
            <w:r>
              <w:rPr>
                <w:noProof/>
              </w:rPr>
              <w:drawing>
                <wp:inline distT="0" distB="0" distL="114300" distR="114300">
                  <wp:extent cx="3830320" cy="1022985"/>
                  <wp:effectExtent l="0" t="0" r="5080" b="571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9"/>
                          <a:srcRect l="12061" t="26215" r="10909"/>
                          <a:stretch>
                            <a:fillRect/>
                          </a:stretch>
                        </pic:blipFill>
                        <pic:spPr>
                          <a:xfrm>
                            <a:off x="0" y="0"/>
                            <a:ext cx="3830320" cy="1022985"/>
                          </a:xfrm>
                          <a:prstGeom prst="rect">
                            <a:avLst/>
                          </a:prstGeom>
                        </pic:spPr>
                      </pic:pic>
                    </a:graphicData>
                  </a:graphic>
                </wp:inline>
              </w:drawing>
            </w:r>
          </w:p>
          <w:p w:rsidR="00073870" w:rsidRDefault="00073870">
            <w:pPr>
              <w:jc w:val="both"/>
              <w:rPr>
                <w:rFonts w:ascii="宋体" w:eastAsia="宋体" w:hAnsi="宋体" w:cs="宋体"/>
                <w:color w:val="auto"/>
                <w:sz w:val="24"/>
                <w:szCs w:val="16"/>
              </w:rPr>
            </w:pP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提问：根据以上示意图呈现的史实，简述图中①②③处史事之间的内在联系，并概括经济体制改革的特点。</w:t>
            </w:r>
          </w:p>
          <w:p w:rsidR="00073870" w:rsidRDefault="00073870">
            <w:pPr>
              <w:jc w:val="both"/>
              <w:rPr>
                <w:rFonts w:ascii="宋体" w:eastAsia="宋体" w:hAnsi="宋体" w:cs="宋体"/>
                <w:color w:val="auto"/>
                <w:sz w:val="24"/>
                <w:szCs w:val="16"/>
              </w:rPr>
            </w:pP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学生：根据所学，构建</w:t>
            </w:r>
            <w:r>
              <w:rPr>
                <w:rFonts w:ascii="宋体" w:eastAsia="宋体" w:hAnsi="宋体" w:cs="宋体" w:hint="eastAsia"/>
                <w:color w:val="auto"/>
                <w:sz w:val="24"/>
                <w:szCs w:val="16"/>
              </w:rPr>
              <w:t>联系</w:t>
            </w:r>
          </w:p>
          <w:p w:rsidR="00073870" w:rsidRDefault="001C2A63">
            <w:pPr>
              <w:jc w:val="both"/>
            </w:pPr>
            <w:r>
              <w:rPr>
                <w:noProof/>
              </w:rPr>
              <w:drawing>
                <wp:inline distT="0" distB="0" distL="114300" distR="114300">
                  <wp:extent cx="3862070" cy="2103755"/>
                  <wp:effectExtent l="0" t="0" r="11430" b="4445"/>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pic:cNvPicPr>
                            <a:picLocks noChangeAspect="1"/>
                          </pic:cNvPicPr>
                        </pic:nvPicPr>
                        <pic:blipFill>
                          <a:blip r:embed="rId20"/>
                          <a:stretch>
                            <a:fillRect/>
                          </a:stretch>
                        </pic:blipFill>
                        <pic:spPr>
                          <a:xfrm>
                            <a:off x="0" y="0"/>
                            <a:ext cx="3862070" cy="2103755"/>
                          </a:xfrm>
                          <a:prstGeom prst="rect">
                            <a:avLst/>
                          </a:prstGeom>
                          <a:noFill/>
                          <a:ln>
                            <a:noFill/>
                          </a:ln>
                        </pic:spPr>
                      </pic:pic>
                    </a:graphicData>
                  </a:graphic>
                </wp:inline>
              </w:drawing>
            </w:r>
          </w:p>
          <w:p w:rsidR="00073870" w:rsidRDefault="00073870">
            <w:pPr>
              <w:jc w:val="both"/>
            </w:pP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教师小结：同学们，我们把中国工业化的历程浓缩为三个阶段：学习欧美（洋务运动开启了中国工业化的第一步；</w:t>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近代民族资本主义在夹缝中发展，未能实现真正的工业化。）借鉴苏联（“一五”</w:t>
            </w:r>
            <w:r>
              <w:rPr>
                <w:rFonts w:ascii="宋体" w:eastAsia="宋体" w:hAnsi="宋体" w:cs="宋体" w:hint="eastAsia"/>
                <w:color w:val="auto"/>
                <w:sz w:val="24"/>
                <w:szCs w:val="16"/>
              </w:rPr>
              <w:t xml:space="preserve"> </w:t>
            </w:r>
            <w:r>
              <w:rPr>
                <w:rFonts w:ascii="宋体" w:eastAsia="宋体" w:hAnsi="宋体" w:cs="宋体" w:hint="eastAsia"/>
                <w:color w:val="auto"/>
                <w:sz w:val="24"/>
                <w:szCs w:val="16"/>
              </w:rPr>
              <w:t>计划优先发展重工业，奠定了工业化的初步基础；“大跃进”等失误，让我们认识到必须尊重经济规律。）开创特色（国企改革增强了企业活力。</w:t>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社会主义市场经济体制的建立，走出了中国特色工业化道路。）</w:t>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教师：中国工业化的历程，就是一部从学习模仿到自主创新的历史，最终走出了一条符合国情的发展道路。</w:t>
            </w:r>
          </w:p>
          <w:p w:rsidR="00073870" w:rsidRDefault="00073870">
            <w:pPr>
              <w:jc w:val="both"/>
              <w:rPr>
                <w:rFonts w:ascii="宋体" w:eastAsia="宋体" w:hAnsi="宋体" w:cs="宋体"/>
                <w:color w:val="auto"/>
                <w:sz w:val="24"/>
                <w:szCs w:val="16"/>
              </w:rPr>
            </w:pP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（过渡）中国经济在古今变迁中实现了从“</w:t>
            </w:r>
            <w:r>
              <w:rPr>
                <w:rFonts w:ascii="宋体" w:eastAsia="宋体" w:hAnsi="宋体" w:cs="宋体" w:hint="eastAsia"/>
                <w:color w:val="auto"/>
                <w:sz w:val="24"/>
                <w:szCs w:val="16"/>
              </w:rPr>
              <w:t>耕织兴邦”到“复兴逐梦”的跨越，而世界经济也在资本主义与社会主义的探索中不断演进。接下来，我们把视野投向世界，看看资本</w:t>
            </w:r>
            <w:r>
              <w:rPr>
                <w:rFonts w:ascii="宋体" w:eastAsia="宋体" w:hAnsi="宋体" w:cs="宋体" w:hint="eastAsia"/>
                <w:color w:val="auto"/>
                <w:sz w:val="24"/>
                <w:szCs w:val="16"/>
              </w:rPr>
              <w:lastRenderedPageBreak/>
              <w:t>主义经济如何从萌芽走向全球化，苏俄（联）的社会主义经济又经历了怎样的调整与变革。</w:t>
            </w:r>
            <w:r>
              <w:rPr>
                <w:rFonts w:ascii="宋体" w:eastAsia="宋体" w:hAnsi="宋体" w:cs="宋体" w:hint="eastAsia"/>
                <w:color w:val="auto"/>
                <w:sz w:val="24"/>
                <w:szCs w:val="16"/>
              </w:rPr>
              <w:t xml:space="preserve"> </w:t>
            </w:r>
          </w:p>
          <w:p w:rsidR="00073870" w:rsidRDefault="00073870">
            <w:pPr>
              <w:jc w:val="both"/>
              <w:rPr>
                <w:rFonts w:ascii="宋体" w:eastAsia="宋体" w:hAnsi="宋体" w:cs="宋体"/>
                <w:color w:val="auto"/>
                <w:sz w:val="24"/>
                <w:szCs w:val="16"/>
              </w:rPr>
            </w:pP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教师：首先我们通过两幅图直观对比两种截然不同的经济文明，看看它们的本质区别。</w:t>
            </w:r>
          </w:p>
          <w:p w:rsidR="00073870" w:rsidRDefault="00073870">
            <w:pPr>
              <w:jc w:val="both"/>
              <w:rPr>
                <w:rFonts w:ascii="宋体" w:eastAsia="宋体" w:hAnsi="宋体" w:cs="宋体"/>
                <w:color w:val="auto"/>
                <w:sz w:val="24"/>
                <w:szCs w:val="16"/>
              </w:rPr>
            </w:pPr>
          </w:p>
          <w:p w:rsidR="00073870" w:rsidRDefault="001C2A63">
            <w:pPr>
              <w:jc w:val="both"/>
              <w:rPr>
                <w:rFonts w:ascii="宋体" w:eastAsia="宋体" w:hAnsi="宋体" w:cs="宋体"/>
                <w:color w:val="auto"/>
                <w:sz w:val="24"/>
                <w:szCs w:val="16"/>
              </w:rPr>
            </w:pPr>
            <w:r>
              <w:rPr>
                <w:noProof/>
              </w:rPr>
              <w:drawing>
                <wp:inline distT="0" distB="0" distL="114300" distR="114300">
                  <wp:extent cx="1956435" cy="904875"/>
                  <wp:effectExtent l="0" t="0" r="5715" b="9525"/>
                  <wp:docPr id="2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0"/>
                          <pic:cNvPicPr>
                            <a:picLocks noChangeAspect="1"/>
                          </pic:cNvPicPr>
                        </pic:nvPicPr>
                        <pic:blipFill>
                          <a:blip r:embed="rId21"/>
                          <a:stretch>
                            <a:fillRect/>
                          </a:stretch>
                        </pic:blipFill>
                        <pic:spPr>
                          <a:xfrm>
                            <a:off x="0" y="0"/>
                            <a:ext cx="1956435" cy="904875"/>
                          </a:xfrm>
                          <a:prstGeom prst="rect">
                            <a:avLst/>
                          </a:prstGeom>
                          <a:noFill/>
                          <a:ln>
                            <a:noFill/>
                          </a:ln>
                        </pic:spPr>
                      </pic:pic>
                    </a:graphicData>
                  </a:graphic>
                </wp:inline>
              </w:drawing>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学生：图一：农耕文明：个体劳动为主；动力为人力和畜力；自给自足的自然经济等。</w:t>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图二：工业文明：大机器生产；动力为机械力；工厂制度等。</w:t>
            </w:r>
            <w:r>
              <w:rPr>
                <w:rFonts w:ascii="宋体" w:eastAsia="宋体" w:hAnsi="宋体" w:cs="宋体" w:hint="eastAsia"/>
                <w:color w:val="auto"/>
                <w:sz w:val="24"/>
                <w:szCs w:val="16"/>
              </w:rPr>
              <w:br/>
            </w:r>
            <w:r>
              <w:rPr>
                <w:rFonts w:ascii="宋体" w:eastAsia="宋体" w:hAnsi="宋体" w:cs="宋体" w:hint="eastAsia"/>
                <w:color w:val="auto"/>
                <w:sz w:val="24"/>
                <w:szCs w:val="16"/>
              </w:rPr>
              <w:t>四、“市融天下”——世界资本主义经济的发展</w:t>
            </w:r>
            <w:r>
              <w:rPr>
                <w:rFonts w:ascii="宋体" w:eastAsia="宋体" w:hAnsi="宋体" w:cs="宋体" w:hint="eastAsia"/>
                <w:color w:val="auto"/>
                <w:sz w:val="24"/>
                <w:szCs w:val="16"/>
              </w:rPr>
              <w:br/>
            </w:r>
            <w:r>
              <w:rPr>
                <w:rFonts w:ascii="宋体" w:eastAsia="宋体" w:hAnsi="宋体" w:cs="宋体" w:hint="eastAsia"/>
                <w:color w:val="auto"/>
                <w:sz w:val="24"/>
                <w:szCs w:val="16"/>
              </w:rPr>
              <w:t>教师：大家看资本主义经济发展的时间轴，从</w:t>
            </w:r>
            <w:r>
              <w:rPr>
                <w:rFonts w:ascii="宋体" w:eastAsia="宋体" w:hAnsi="宋体" w:cs="宋体" w:hint="eastAsia"/>
                <w:color w:val="auto"/>
                <w:sz w:val="24"/>
                <w:szCs w:val="16"/>
              </w:rPr>
              <w:t>14</w:t>
            </w:r>
            <w:r>
              <w:rPr>
                <w:rFonts w:ascii="宋体" w:eastAsia="宋体" w:hAnsi="宋体" w:cs="宋体" w:hint="eastAsia"/>
                <w:color w:val="auto"/>
                <w:sz w:val="24"/>
                <w:szCs w:val="16"/>
              </w:rPr>
              <w:t>世纪的手工工场、租地农场，到两次工业革命的飞速发展，再到罗斯福新政的调整、二战后的繁荣，推动其发展的因素有哪些？</w:t>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学生：①相对和平安定的国际国内环境；②重视科技，推动生产力的发展；③发展教育，培养高素质的人才；④制度创新，政府制定符合国情的政策；⑤对本国人民的剥削和对别国的掠夺。</w:t>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教师：这里有两份材料，分别是罗斯福新政和中国市场经济体制改革。</w:t>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提问：根据材料，分别结合相关史实说明两国是如何调整市场秩序的。</w:t>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学生：依据材料，结合所学回答问题</w:t>
            </w:r>
          </w:p>
          <w:p w:rsidR="00073870" w:rsidRDefault="00073870">
            <w:pPr>
              <w:jc w:val="both"/>
              <w:rPr>
                <w:rFonts w:ascii="宋体" w:eastAsia="宋体" w:hAnsi="宋体" w:cs="宋体"/>
                <w:color w:val="auto"/>
                <w:sz w:val="24"/>
                <w:szCs w:val="16"/>
              </w:rPr>
            </w:pP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教师小结：我们可以把资</w:t>
            </w:r>
            <w:r>
              <w:rPr>
                <w:rFonts w:ascii="宋体" w:eastAsia="宋体" w:hAnsi="宋体" w:cs="宋体" w:hint="eastAsia"/>
                <w:color w:val="auto"/>
                <w:sz w:val="24"/>
                <w:szCs w:val="16"/>
              </w:rPr>
              <w:t>本主义工业化的历程，梳理为三个关键阶段：资本主义萌芽阶段、资本主义制度的确立、扩展与调整、战后资本主义新发展</w:t>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提问：综合来看，资本主义工业化呈现哪些特点呢？</w:t>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教师与学生共同总结：①先在轻工业部门实现工业化。</w:t>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②科学技术广泛应用于工业生产。</w:t>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③打开海外市场，资本主义世界体系形成。</w:t>
            </w:r>
            <w:r>
              <w:rPr>
                <w:rFonts w:ascii="宋体" w:eastAsia="宋体" w:hAnsi="宋体" w:cs="宋体" w:hint="eastAsia"/>
                <w:color w:val="auto"/>
                <w:sz w:val="24"/>
                <w:szCs w:val="16"/>
              </w:rPr>
              <w:t xml:space="preserve"> </w:t>
            </w:r>
          </w:p>
          <w:p w:rsidR="00073870" w:rsidRDefault="00073870">
            <w:pPr>
              <w:jc w:val="both"/>
              <w:rPr>
                <w:rFonts w:ascii="宋体" w:eastAsia="宋体" w:hAnsi="宋体" w:cs="宋体"/>
                <w:color w:val="auto"/>
                <w:sz w:val="24"/>
                <w:szCs w:val="16"/>
              </w:rPr>
            </w:pPr>
          </w:p>
          <w:p w:rsidR="00073870" w:rsidRDefault="001C2A63">
            <w:pPr>
              <w:jc w:val="both"/>
              <w:rPr>
                <w:rFonts w:ascii="宋体" w:eastAsia="宋体" w:hAnsi="宋体" w:cs="宋体"/>
                <w:sz w:val="24"/>
                <w:szCs w:val="24"/>
              </w:rPr>
            </w:pPr>
            <w:r>
              <w:rPr>
                <w:rFonts w:ascii="宋体" w:eastAsia="宋体" w:hAnsi="宋体" w:cs="宋体" w:hint="eastAsia"/>
                <w:color w:val="auto"/>
                <w:sz w:val="24"/>
                <w:szCs w:val="16"/>
              </w:rPr>
              <w:t>（过渡）</w:t>
            </w:r>
            <w:r>
              <w:rPr>
                <w:rFonts w:ascii="宋体" w:eastAsia="宋体" w:hAnsi="宋体" w:cs="宋体"/>
                <w:sz w:val="24"/>
                <w:szCs w:val="24"/>
              </w:rPr>
              <w:t>工业化的浪潮，像一股强大的力量，冲破了国家和地区的界限，深刻地重塑了整个世界。资本主义世界市场从雏形初现，到最终形成一个完整的世界</w:t>
            </w:r>
            <w:r>
              <w:rPr>
                <w:rFonts w:ascii="宋体" w:eastAsia="宋体" w:hAnsi="宋体" w:cs="宋体" w:hint="eastAsia"/>
                <w:sz w:val="24"/>
                <w:szCs w:val="24"/>
              </w:rPr>
              <w:t>体系</w:t>
            </w:r>
            <w:r>
              <w:rPr>
                <w:rFonts w:ascii="宋体" w:eastAsia="宋体" w:hAnsi="宋体" w:cs="宋体"/>
                <w:sz w:val="24"/>
                <w:szCs w:val="24"/>
              </w:rPr>
              <w:t>。</w:t>
            </w:r>
          </w:p>
          <w:p w:rsidR="00073870" w:rsidRDefault="001C2A63">
            <w:pPr>
              <w:jc w:val="both"/>
              <w:rPr>
                <w:rFonts w:ascii="宋体" w:eastAsia="宋体" w:hAnsi="宋体" w:cs="宋体"/>
                <w:sz w:val="24"/>
                <w:szCs w:val="24"/>
              </w:rPr>
            </w:pPr>
            <w:r>
              <w:rPr>
                <w:noProof/>
              </w:rPr>
              <w:lastRenderedPageBreak/>
              <w:drawing>
                <wp:inline distT="0" distB="0" distL="114300" distR="114300">
                  <wp:extent cx="3885565" cy="1256665"/>
                  <wp:effectExtent l="0" t="0" r="635" b="635"/>
                  <wp:docPr id="11" name="图片 2" descr="22中考历史W128"/>
                  <wp:cNvGraphicFramePr/>
                  <a:graphic xmlns:a="http://schemas.openxmlformats.org/drawingml/2006/main">
                    <a:graphicData uri="http://schemas.openxmlformats.org/drawingml/2006/picture">
                      <pic:pic xmlns:pic="http://schemas.openxmlformats.org/drawingml/2006/picture">
                        <pic:nvPicPr>
                          <pic:cNvPr id="11" name="图片 2" descr="22中考历史W128"/>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3885565" cy="1256665"/>
                          </a:xfrm>
                          <a:prstGeom prst="rect">
                            <a:avLst/>
                          </a:prstGeom>
                          <a:noFill/>
                          <a:ln>
                            <a:noFill/>
                          </a:ln>
                        </pic:spPr>
                      </pic:pic>
                    </a:graphicData>
                  </a:graphic>
                </wp:inline>
              </w:drawing>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五、“计划筑基”——苏俄（联）社会主义经济的发展</w:t>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教</w:t>
            </w:r>
            <w:r>
              <w:rPr>
                <w:rFonts w:ascii="宋体" w:eastAsia="宋体" w:hAnsi="宋体" w:cs="宋体"/>
                <w:color w:val="auto"/>
                <w:sz w:val="24"/>
                <w:szCs w:val="16"/>
              </w:rPr>
              <w:t>师：再看苏俄（联）的经济发</w:t>
            </w:r>
            <w:r>
              <w:rPr>
                <w:rFonts w:ascii="宋体" w:eastAsia="宋体" w:hAnsi="宋体" w:cs="宋体"/>
                <w:color w:val="auto"/>
                <w:sz w:val="24"/>
                <w:szCs w:val="16"/>
              </w:rPr>
              <w:t>展，从战时共产主义政策巩固政权，到新经济政策调动生产积极性，再到斯大林模式实现工业化，最后因改革失败导致苏联解体。</w:t>
            </w:r>
          </w:p>
          <w:p w:rsidR="00073870" w:rsidRDefault="001C2A63">
            <w:pPr>
              <w:jc w:val="both"/>
              <w:rPr>
                <w:rFonts w:ascii="宋体" w:eastAsia="宋体" w:hAnsi="宋体" w:cs="宋体"/>
                <w:color w:val="auto"/>
                <w:sz w:val="24"/>
                <w:szCs w:val="16"/>
              </w:rPr>
            </w:pPr>
            <w:r>
              <w:rPr>
                <w:noProof/>
              </w:rPr>
              <w:drawing>
                <wp:inline distT="0" distB="0" distL="114300" distR="114300">
                  <wp:extent cx="1958975" cy="1109345"/>
                  <wp:effectExtent l="0" t="0" r="3175" b="14605"/>
                  <wp:docPr id="2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1"/>
                          <pic:cNvPicPr>
                            <a:picLocks noChangeAspect="1"/>
                          </pic:cNvPicPr>
                        </pic:nvPicPr>
                        <pic:blipFill>
                          <a:blip r:embed="rId23"/>
                          <a:stretch>
                            <a:fillRect/>
                          </a:stretch>
                        </pic:blipFill>
                        <pic:spPr>
                          <a:xfrm>
                            <a:off x="0" y="0"/>
                            <a:ext cx="1958975" cy="1109345"/>
                          </a:xfrm>
                          <a:prstGeom prst="rect">
                            <a:avLst/>
                          </a:prstGeom>
                          <a:noFill/>
                          <a:ln>
                            <a:noFill/>
                          </a:ln>
                        </pic:spPr>
                      </pic:pic>
                    </a:graphicData>
                  </a:graphic>
                </wp:inline>
              </w:drawing>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学生：回忆所学，完善表格</w:t>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教</w:t>
            </w:r>
            <w:r>
              <w:rPr>
                <w:rFonts w:ascii="宋体" w:eastAsia="宋体" w:hAnsi="宋体" w:cs="宋体"/>
                <w:color w:val="auto"/>
                <w:sz w:val="24"/>
                <w:szCs w:val="16"/>
              </w:rPr>
              <w:t>师：中苏两国都曾借鉴对方的经验，苏联的工业化模式影响了中国的</w:t>
            </w:r>
            <w:r>
              <w:rPr>
                <w:rFonts w:ascii="宋体" w:eastAsia="宋体" w:hAnsi="宋体" w:cs="宋体"/>
                <w:color w:val="auto"/>
                <w:sz w:val="24"/>
                <w:szCs w:val="16"/>
              </w:rPr>
              <w:t>“</w:t>
            </w:r>
            <w:r>
              <w:rPr>
                <w:rFonts w:ascii="宋体" w:eastAsia="宋体" w:hAnsi="宋体" w:cs="宋体"/>
                <w:color w:val="auto"/>
                <w:sz w:val="24"/>
                <w:szCs w:val="16"/>
              </w:rPr>
              <w:t>一五</w:t>
            </w:r>
            <w:r>
              <w:rPr>
                <w:rFonts w:ascii="宋体" w:eastAsia="宋体" w:hAnsi="宋体" w:cs="宋体"/>
                <w:color w:val="auto"/>
                <w:sz w:val="24"/>
                <w:szCs w:val="16"/>
              </w:rPr>
              <w:t>”</w:t>
            </w:r>
            <w:r>
              <w:rPr>
                <w:rFonts w:ascii="宋体" w:eastAsia="宋体" w:hAnsi="宋体" w:cs="宋体"/>
                <w:color w:val="auto"/>
                <w:sz w:val="24"/>
                <w:szCs w:val="16"/>
              </w:rPr>
              <w:t>计划，而中国的改革开放走出了不同于苏联的道路。这说明，没有放之四海而皆准的经济模式，必须结合国情适时调整。</w:t>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提问：阅读以下材料</w:t>
            </w:r>
            <w:r>
              <w:rPr>
                <w:rFonts w:ascii="宋体" w:eastAsia="宋体" w:hAnsi="宋体" w:cs="宋体" w:hint="eastAsia"/>
                <w:color w:val="auto"/>
                <w:sz w:val="24"/>
                <w:szCs w:val="16"/>
              </w:rPr>
              <w:t xml:space="preserve">  </w:t>
            </w:r>
            <w:r>
              <w:rPr>
                <w:rFonts w:ascii="宋体" w:eastAsia="宋体" w:hAnsi="宋体" w:cs="宋体" w:hint="eastAsia"/>
                <w:color w:val="auto"/>
                <w:sz w:val="24"/>
                <w:szCs w:val="16"/>
              </w:rPr>
              <w:t>，简述中苏两国工业化建设的联系与区别。</w:t>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学生：联系：①苏联工业化建设为中国“一五”计划提供借鉴；②中国仿效苏联模式，优先发展重工业；③中国“一五”计划得到了苏联的援助，初步建成了以国有企业为主体的中国工业化基本框架。</w:t>
            </w:r>
          </w:p>
          <w:p w:rsidR="00073870" w:rsidRDefault="001C2A63">
            <w:pPr>
              <w:jc w:val="both"/>
              <w:rPr>
                <w:rFonts w:ascii="宋体" w:eastAsia="宋体" w:hAnsi="宋体" w:cs="宋体"/>
                <w:color w:val="auto"/>
                <w:sz w:val="24"/>
                <w:szCs w:val="16"/>
              </w:rPr>
            </w:pPr>
            <w:r>
              <w:rPr>
                <w:rFonts w:ascii="宋体" w:eastAsia="宋体" w:hAnsi="宋体" w:cs="宋体" w:hint="eastAsia"/>
                <w:color w:val="auto"/>
                <w:sz w:val="24"/>
                <w:szCs w:val="16"/>
              </w:rPr>
              <w:t>区别：①苏联继续实行高速度、高积累，优先发展重工业的工业化发展战略，直到国家解体。②中国</w:t>
            </w:r>
            <w:r>
              <w:rPr>
                <w:rFonts w:ascii="宋体" w:eastAsia="宋体" w:hAnsi="宋体" w:cs="宋体" w:hint="eastAsia"/>
                <w:color w:val="auto"/>
                <w:sz w:val="24"/>
                <w:szCs w:val="16"/>
              </w:rPr>
              <w:t>1978</w:t>
            </w:r>
            <w:r>
              <w:rPr>
                <w:rFonts w:ascii="宋体" w:eastAsia="宋体" w:hAnsi="宋体" w:cs="宋体" w:hint="eastAsia"/>
                <w:color w:val="auto"/>
                <w:sz w:val="24"/>
                <w:szCs w:val="16"/>
              </w:rPr>
              <w:t>年改革开放以来，以渐进的方式，基本完成了向市场经济体制转轨，工业化进展迅速。</w:t>
            </w:r>
          </w:p>
          <w:p w:rsidR="00073870" w:rsidRDefault="00073870">
            <w:pPr>
              <w:jc w:val="both"/>
              <w:rPr>
                <w:rFonts w:ascii="宋体" w:eastAsia="宋体" w:hAnsi="宋体" w:cs="宋体"/>
                <w:color w:val="auto"/>
                <w:sz w:val="24"/>
                <w:szCs w:val="16"/>
              </w:rPr>
            </w:pPr>
          </w:p>
        </w:tc>
        <w:tc>
          <w:tcPr>
            <w:tcW w:w="2058" w:type="dxa"/>
            <w:gridSpan w:val="2"/>
            <w:vAlign w:val="center"/>
          </w:tcPr>
          <w:p w:rsidR="00073870" w:rsidRDefault="00073870">
            <w:pPr>
              <w:jc w:val="both"/>
              <w:rPr>
                <w:rFonts w:eastAsia="宋体"/>
                <w:sz w:val="24"/>
              </w:rPr>
            </w:pPr>
          </w:p>
          <w:p w:rsidR="00073870" w:rsidRDefault="00073870">
            <w:pPr>
              <w:jc w:val="both"/>
              <w:rPr>
                <w:rFonts w:eastAsia="宋体"/>
                <w:sz w:val="24"/>
              </w:rPr>
            </w:pPr>
          </w:p>
          <w:p w:rsidR="00073870" w:rsidRDefault="00073870">
            <w:pPr>
              <w:jc w:val="both"/>
              <w:rPr>
                <w:rFonts w:eastAsia="宋体"/>
                <w:sz w:val="24"/>
              </w:rPr>
            </w:pPr>
          </w:p>
          <w:p w:rsidR="00073870" w:rsidRDefault="00073870">
            <w:pPr>
              <w:jc w:val="both"/>
              <w:rPr>
                <w:rFonts w:eastAsia="宋体"/>
                <w:sz w:val="24"/>
              </w:rPr>
            </w:pPr>
          </w:p>
          <w:p w:rsidR="00073870" w:rsidRDefault="00073870">
            <w:pPr>
              <w:jc w:val="both"/>
              <w:rPr>
                <w:rFonts w:eastAsia="宋体"/>
                <w:sz w:val="24"/>
              </w:rPr>
            </w:pPr>
          </w:p>
          <w:p w:rsidR="00073870" w:rsidRDefault="00073870">
            <w:pPr>
              <w:jc w:val="both"/>
              <w:rPr>
                <w:rFonts w:eastAsia="宋体"/>
                <w:sz w:val="24"/>
              </w:rPr>
            </w:pPr>
          </w:p>
          <w:p w:rsidR="00073870" w:rsidRDefault="00073870">
            <w:pPr>
              <w:jc w:val="both"/>
              <w:rPr>
                <w:rFonts w:eastAsia="宋体"/>
                <w:sz w:val="24"/>
              </w:rPr>
            </w:pPr>
          </w:p>
          <w:p w:rsidR="00073870" w:rsidRDefault="001C2A63">
            <w:pPr>
              <w:jc w:val="both"/>
              <w:rPr>
                <w:rFonts w:eastAsia="宋体"/>
                <w:sz w:val="24"/>
              </w:rPr>
            </w:pPr>
            <w:r>
              <w:rPr>
                <w:rFonts w:eastAsia="宋体" w:hint="eastAsia"/>
                <w:sz w:val="24"/>
              </w:rPr>
              <w:t>通过表格填写培养学生归纳整理能力；聚焦“政策、作物、工具”三大核心因素，层层递进解析农业发展的动力；鼓励学生发言，强化“史论结合”的思维。</w:t>
            </w:r>
            <w:r>
              <w:rPr>
                <w:rFonts w:eastAsia="宋体" w:hint="eastAsia"/>
                <w:sz w:val="24"/>
              </w:rPr>
              <w:t xml:space="preserve"> </w:t>
            </w:r>
          </w:p>
          <w:p w:rsidR="00073870" w:rsidRDefault="00073870">
            <w:pPr>
              <w:jc w:val="both"/>
              <w:rPr>
                <w:rFonts w:eastAsia="宋体"/>
                <w:sz w:val="24"/>
              </w:rPr>
            </w:pPr>
          </w:p>
          <w:p w:rsidR="00073870" w:rsidRDefault="00073870">
            <w:pPr>
              <w:jc w:val="both"/>
              <w:rPr>
                <w:rFonts w:eastAsia="宋体"/>
                <w:sz w:val="24"/>
              </w:rPr>
            </w:pPr>
          </w:p>
          <w:p w:rsidR="00073870" w:rsidRDefault="00073870">
            <w:pPr>
              <w:jc w:val="both"/>
              <w:rPr>
                <w:rFonts w:eastAsia="宋体"/>
                <w:sz w:val="24"/>
              </w:rPr>
            </w:pPr>
          </w:p>
          <w:p w:rsidR="00073870" w:rsidRDefault="00073870">
            <w:pPr>
              <w:jc w:val="both"/>
              <w:rPr>
                <w:rFonts w:eastAsia="宋体"/>
                <w:sz w:val="24"/>
              </w:rPr>
            </w:pPr>
          </w:p>
          <w:p w:rsidR="00073870" w:rsidRDefault="00073870">
            <w:pPr>
              <w:jc w:val="both"/>
              <w:rPr>
                <w:rFonts w:eastAsia="宋体"/>
                <w:sz w:val="24"/>
              </w:rPr>
            </w:pPr>
          </w:p>
          <w:p w:rsidR="00073870" w:rsidRDefault="00073870">
            <w:pPr>
              <w:jc w:val="both"/>
              <w:rPr>
                <w:rFonts w:eastAsia="宋体"/>
                <w:sz w:val="24"/>
              </w:rPr>
            </w:pPr>
          </w:p>
          <w:p w:rsidR="00073870" w:rsidRDefault="00073870">
            <w:pPr>
              <w:jc w:val="both"/>
              <w:rPr>
                <w:rFonts w:eastAsia="宋体"/>
                <w:sz w:val="24"/>
              </w:rPr>
            </w:pPr>
          </w:p>
          <w:p w:rsidR="00073870" w:rsidRDefault="00073870">
            <w:pPr>
              <w:jc w:val="both"/>
              <w:rPr>
                <w:rFonts w:eastAsia="宋体"/>
                <w:sz w:val="24"/>
              </w:rPr>
            </w:pPr>
          </w:p>
          <w:p w:rsidR="00073870" w:rsidRDefault="00073870">
            <w:pPr>
              <w:jc w:val="both"/>
              <w:rPr>
                <w:rFonts w:eastAsia="宋体"/>
                <w:sz w:val="24"/>
              </w:rPr>
            </w:pPr>
          </w:p>
          <w:p w:rsidR="00073870" w:rsidRDefault="00073870">
            <w:pPr>
              <w:jc w:val="both"/>
              <w:rPr>
                <w:rFonts w:eastAsia="宋体"/>
                <w:sz w:val="24"/>
              </w:rPr>
            </w:pPr>
          </w:p>
          <w:p w:rsidR="00073870" w:rsidRDefault="001C2A63">
            <w:pPr>
              <w:jc w:val="both"/>
              <w:rPr>
                <w:rFonts w:eastAsia="宋体"/>
                <w:sz w:val="24"/>
              </w:rPr>
            </w:pPr>
            <w:r>
              <w:rPr>
                <w:rFonts w:eastAsia="宋体" w:hint="eastAsia"/>
                <w:sz w:val="24"/>
              </w:rPr>
              <w:t>以水利工程为切入点，挖掘其中的“中国智慧”，渗透家国情怀教育；通过对比分析共同作用，培养学生归纳共性的能力。</w:t>
            </w:r>
            <w:r>
              <w:rPr>
                <w:rFonts w:eastAsia="宋体" w:hint="eastAsia"/>
                <w:sz w:val="24"/>
              </w:rPr>
              <w:t xml:space="preserve"> </w:t>
            </w:r>
          </w:p>
          <w:p w:rsidR="00073870" w:rsidRDefault="00073870">
            <w:pPr>
              <w:jc w:val="both"/>
              <w:rPr>
                <w:rFonts w:eastAsia="宋体"/>
                <w:sz w:val="24"/>
              </w:rPr>
            </w:pPr>
          </w:p>
          <w:p w:rsidR="00073870" w:rsidRDefault="00073870">
            <w:pPr>
              <w:jc w:val="both"/>
              <w:rPr>
                <w:rFonts w:eastAsia="宋体"/>
                <w:sz w:val="24"/>
              </w:rPr>
            </w:pPr>
          </w:p>
          <w:p w:rsidR="00073870" w:rsidRDefault="00073870">
            <w:pPr>
              <w:jc w:val="both"/>
              <w:rPr>
                <w:rFonts w:eastAsia="宋体"/>
                <w:sz w:val="24"/>
              </w:rPr>
            </w:pPr>
          </w:p>
          <w:p w:rsidR="00073870" w:rsidRDefault="00073870">
            <w:pPr>
              <w:jc w:val="both"/>
              <w:rPr>
                <w:rFonts w:eastAsia="宋体"/>
                <w:sz w:val="24"/>
              </w:rPr>
            </w:pPr>
          </w:p>
          <w:p w:rsidR="00073870" w:rsidRDefault="00073870">
            <w:pPr>
              <w:jc w:val="both"/>
              <w:rPr>
                <w:rFonts w:eastAsia="宋体"/>
                <w:sz w:val="24"/>
              </w:rPr>
            </w:pPr>
          </w:p>
          <w:p w:rsidR="00073870" w:rsidRDefault="00073870">
            <w:pPr>
              <w:jc w:val="both"/>
              <w:rPr>
                <w:rFonts w:eastAsia="宋体"/>
                <w:sz w:val="24"/>
              </w:rPr>
            </w:pPr>
          </w:p>
          <w:p w:rsidR="00073870" w:rsidRDefault="001C2A63">
            <w:pPr>
              <w:jc w:val="both"/>
              <w:rPr>
                <w:rFonts w:eastAsia="宋体"/>
                <w:sz w:val="24"/>
              </w:rPr>
            </w:pPr>
            <w:r>
              <w:rPr>
                <w:rFonts w:eastAsia="宋体" w:hint="eastAsia"/>
                <w:sz w:val="24"/>
              </w:rPr>
              <w:t>通过“对比地图找变化</w:t>
            </w:r>
            <w:r>
              <w:rPr>
                <w:rFonts w:eastAsia="宋体" w:hint="eastAsia"/>
                <w:sz w:val="24"/>
              </w:rPr>
              <w:t>+</w:t>
            </w:r>
            <w:r>
              <w:rPr>
                <w:rFonts w:eastAsia="宋体" w:hint="eastAsia"/>
                <w:sz w:val="24"/>
              </w:rPr>
              <w:t>抓关键词析作用”，既能锻炼学生的读图分析能力，也能理解“水利工程是国家统一、经济发展的重要支撑”——这</w:t>
            </w:r>
            <w:r>
              <w:rPr>
                <w:rFonts w:eastAsia="宋体" w:hint="eastAsia"/>
                <w:sz w:val="24"/>
              </w:rPr>
              <w:lastRenderedPageBreak/>
              <w:t>也是古代“耕织兴邦”的关键保障之一。</w:t>
            </w:r>
          </w:p>
          <w:p w:rsidR="00073870" w:rsidRDefault="00073870">
            <w:pPr>
              <w:jc w:val="both"/>
              <w:rPr>
                <w:rFonts w:eastAsia="宋体"/>
                <w:sz w:val="24"/>
              </w:rPr>
            </w:pPr>
          </w:p>
          <w:p w:rsidR="00073870" w:rsidRDefault="00073870">
            <w:pPr>
              <w:jc w:val="both"/>
              <w:rPr>
                <w:rFonts w:eastAsia="宋体"/>
                <w:sz w:val="24"/>
              </w:rPr>
            </w:pPr>
          </w:p>
          <w:p w:rsidR="00073870" w:rsidRDefault="00073870">
            <w:pPr>
              <w:jc w:val="both"/>
              <w:rPr>
                <w:rFonts w:eastAsia="宋体"/>
                <w:sz w:val="24"/>
              </w:rPr>
            </w:pPr>
          </w:p>
          <w:p w:rsidR="00073870" w:rsidRDefault="00073870">
            <w:pPr>
              <w:jc w:val="both"/>
              <w:rPr>
                <w:rFonts w:eastAsia="宋体"/>
                <w:sz w:val="24"/>
              </w:rPr>
            </w:pPr>
          </w:p>
          <w:p w:rsidR="00073870" w:rsidRDefault="00073870">
            <w:pPr>
              <w:jc w:val="both"/>
              <w:rPr>
                <w:rFonts w:eastAsia="宋体"/>
                <w:sz w:val="24"/>
              </w:rPr>
            </w:pPr>
          </w:p>
          <w:p w:rsidR="00073870" w:rsidRDefault="00073870">
            <w:pPr>
              <w:jc w:val="both"/>
              <w:rPr>
                <w:rFonts w:eastAsia="宋体"/>
                <w:sz w:val="24"/>
              </w:rPr>
            </w:pPr>
          </w:p>
          <w:p w:rsidR="00073870" w:rsidRDefault="00073870">
            <w:pPr>
              <w:jc w:val="both"/>
              <w:rPr>
                <w:rFonts w:eastAsia="宋体"/>
                <w:sz w:val="24"/>
              </w:rPr>
            </w:pPr>
          </w:p>
          <w:p w:rsidR="00073870" w:rsidRDefault="00073870">
            <w:pPr>
              <w:jc w:val="both"/>
              <w:rPr>
                <w:rFonts w:eastAsia="宋体"/>
                <w:sz w:val="24"/>
              </w:rPr>
            </w:pPr>
          </w:p>
          <w:p w:rsidR="00073870" w:rsidRDefault="001C2A63">
            <w:pPr>
              <w:jc w:val="both"/>
              <w:rPr>
                <w:rFonts w:eastAsia="宋体"/>
                <w:sz w:val="24"/>
              </w:rPr>
            </w:pPr>
            <w:r>
              <w:rPr>
                <w:rFonts w:eastAsia="宋体" w:hint="eastAsia"/>
                <w:sz w:val="24"/>
              </w:rPr>
              <w:t>以表格形式梳理不同朝代冶铸业、纺织业的核心成果，帮助学生建立</w:t>
            </w:r>
            <w:r>
              <w:rPr>
                <w:rFonts w:eastAsia="宋体" w:hint="eastAsia"/>
                <w:sz w:val="24"/>
              </w:rPr>
              <w:t xml:space="preserve"> </w:t>
            </w:r>
            <w:r>
              <w:rPr>
                <w:rFonts w:eastAsia="宋体" w:hint="eastAsia"/>
                <w:sz w:val="24"/>
              </w:rPr>
              <w:t>“朝代</w:t>
            </w:r>
            <w:r>
              <w:rPr>
                <w:rFonts w:eastAsia="宋体" w:hint="eastAsia"/>
                <w:sz w:val="24"/>
              </w:rPr>
              <w:t xml:space="preserve"> + </w:t>
            </w:r>
            <w:r>
              <w:rPr>
                <w:rFonts w:eastAsia="宋体" w:hint="eastAsia"/>
                <w:sz w:val="24"/>
              </w:rPr>
              <w:t>手工业类型</w:t>
            </w:r>
            <w:r>
              <w:rPr>
                <w:rFonts w:eastAsia="宋体" w:hint="eastAsia"/>
                <w:sz w:val="24"/>
              </w:rPr>
              <w:t xml:space="preserve"> + </w:t>
            </w:r>
            <w:r>
              <w:rPr>
                <w:rFonts w:eastAsia="宋体" w:hint="eastAsia"/>
                <w:sz w:val="24"/>
              </w:rPr>
              <w:t>代表成就”</w:t>
            </w:r>
            <w:r>
              <w:rPr>
                <w:rFonts w:eastAsia="宋体" w:hint="eastAsia"/>
                <w:sz w:val="24"/>
              </w:rPr>
              <w:t xml:space="preserve"> </w:t>
            </w:r>
            <w:r>
              <w:rPr>
                <w:rFonts w:eastAsia="宋体" w:hint="eastAsia"/>
                <w:sz w:val="24"/>
              </w:rPr>
              <w:t>的清晰知识框架，降低记忆复杂度；突出司母戊鼎、蜀锦等标志性成果，强化古代手工业的技术水平与时代特色认知；理解古代手工业与经济格局、社会需求的关联。</w:t>
            </w:r>
          </w:p>
          <w:p w:rsidR="00073870" w:rsidRDefault="00073870">
            <w:pPr>
              <w:jc w:val="both"/>
              <w:rPr>
                <w:rFonts w:eastAsia="宋体"/>
                <w:sz w:val="24"/>
              </w:rPr>
            </w:pPr>
          </w:p>
          <w:p w:rsidR="00073870" w:rsidRDefault="00073870">
            <w:pPr>
              <w:jc w:val="both"/>
              <w:rPr>
                <w:rFonts w:eastAsia="宋体"/>
                <w:sz w:val="24"/>
              </w:rPr>
            </w:pPr>
          </w:p>
          <w:p w:rsidR="00073870" w:rsidRDefault="001C2A63">
            <w:pPr>
              <w:jc w:val="both"/>
              <w:rPr>
                <w:rFonts w:eastAsia="宋体"/>
                <w:sz w:val="24"/>
              </w:rPr>
            </w:pPr>
            <w:r>
              <w:rPr>
                <w:rFonts w:eastAsia="宋体" w:hint="eastAsia"/>
                <w:sz w:val="24"/>
              </w:rPr>
              <w:t>用实物图片直观呈现不同时期制瓷业的代表器物，让学生通过视觉感知古代制瓷工艺的发展脉络；</w:t>
            </w:r>
          </w:p>
          <w:p w:rsidR="00073870" w:rsidRDefault="001C2A63">
            <w:pPr>
              <w:jc w:val="both"/>
              <w:rPr>
                <w:rFonts w:eastAsia="宋体"/>
                <w:sz w:val="24"/>
              </w:rPr>
            </w:pPr>
            <w:r>
              <w:rPr>
                <w:rFonts w:eastAsia="宋体" w:hint="eastAsia"/>
                <w:sz w:val="24"/>
              </w:rPr>
              <w:t>既锻炼学生的观察分析能力，也能让学生自主总结制瓷业</w:t>
            </w:r>
            <w:r>
              <w:rPr>
                <w:rFonts w:eastAsia="宋体" w:hint="eastAsia"/>
                <w:sz w:val="24"/>
              </w:rPr>
              <w:t xml:space="preserve"> </w:t>
            </w:r>
            <w:r>
              <w:rPr>
                <w:rFonts w:eastAsia="宋体" w:hint="eastAsia"/>
                <w:sz w:val="24"/>
              </w:rPr>
              <w:t>“从彩陶到瓷器、从单一色彩到多元装饰”</w:t>
            </w:r>
            <w:r>
              <w:rPr>
                <w:rFonts w:eastAsia="宋体" w:hint="eastAsia"/>
                <w:sz w:val="24"/>
              </w:rPr>
              <w:t xml:space="preserve"> </w:t>
            </w:r>
            <w:r>
              <w:rPr>
                <w:rFonts w:eastAsia="宋体" w:hint="eastAsia"/>
                <w:sz w:val="24"/>
              </w:rPr>
              <w:t>的技术进步；渗透</w:t>
            </w:r>
            <w:r>
              <w:rPr>
                <w:rFonts w:eastAsia="宋体" w:hint="eastAsia"/>
                <w:sz w:val="24"/>
              </w:rPr>
              <w:t xml:space="preserve"> </w:t>
            </w:r>
            <w:r>
              <w:rPr>
                <w:rFonts w:eastAsia="宋体" w:hint="eastAsia"/>
                <w:sz w:val="24"/>
              </w:rPr>
              <w:t>“手工业成果是时代文化、技术水平的物质载体”</w:t>
            </w:r>
            <w:r>
              <w:rPr>
                <w:rFonts w:eastAsia="宋体" w:hint="eastAsia"/>
                <w:sz w:val="24"/>
              </w:rPr>
              <w:t xml:space="preserve"> </w:t>
            </w:r>
            <w:r>
              <w:rPr>
                <w:rFonts w:eastAsia="宋体" w:hint="eastAsia"/>
                <w:sz w:val="24"/>
              </w:rPr>
              <w:lastRenderedPageBreak/>
              <w:t>的认知，提升学生对古代文明成就的认同感。</w:t>
            </w:r>
          </w:p>
          <w:p w:rsidR="00073870" w:rsidRDefault="00073870">
            <w:pPr>
              <w:jc w:val="both"/>
              <w:rPr>
                <w:rFonts w:eastAsia="宋体"/>
                <w:sz w:val="24"/>
              </w:rPr>
            </w:pPr>
          </w:p>
          <w:p w:rsidR="00073870" w:rsidRDefault="001C2A63">
            <w:pPr>
              <w:jc w:val="both"/>
              <w:rPr>
                <w:rFonts w:eastAsia="宋体"/>
                <w:sz w:val="24"/>
              </w:rPr>
            </w:pPr>
            <w:r>
              <w:rPr>
                <w:rFonts w:eastAsia="宋体" w:hint="eastAsia"/>
                <w:sz w:val="24"/>
              </w:rPr>
              <w:t>结合中考题，引导学生从“科技”角度分析文物价值，培养史料解读能力；</w:t>
            </w:r>
            <w:r>
              <w:rPr>
                <w:rFonts w:eastAsia="宋体" w:hint="eastAsia"/>
                <w:sz w:val="24"/>
              </w:rPr>
              <w:t xml:space="preserve">  </w:t>
            </w:r>
            <w:r>
              <w:rPr>
                <w:rFonts w:eastAsia="宋体" w:hint="eastAsia"/>
                <w:sz w:val="24"/>
              </w:rPr>
              <w:t>结</w:t>
            </w:r>
            <w:r>
              <w:rPr>
                <w:rFonts w:eastAsia="宋体" w:hint="eastAsia"/>
                <w:sz w:val="24"/>
              </w:rPr>
              <w:t>合史料和时间轴，兼顾史料实证与时空观念素养；引导学生辩证分析纸币出现的原因，培养分析历史问题的能力。</w:t>
            </w: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1C2A63">
            <w:pPr>
              <w:jc w:val="both"/>
              <w:rPr>
                <w:rFonts w:ascii="宋体" w:eastAsia="宋体" w:hAnsi="宋体" w:cs="宋体"/>
                <w:sz w:val="24"/>
                <w:szCs w:val="24"/>
              </w:rPr>
            </w:pPr>
            <w:r>
              <w:rPr>
                <w:rFonts w:ascii="宋体" w:eastAsia="宋体" w:hAnsi="宋体" w:cs="宋体" w:hint="eastAsia"/>
                <w:sz w:val="24"/>
                <w:szCs w:val="24"/>
              </w:rPr>
              <w:t>从“货币→对外贸易→城市”梳理商业发展脉络，逻辑清晰；</w:t>
            </w:r>
            <w:r>
              <w:rPr>
                <w:rFonts w:ascii="宋体" w:eastAsia="宋体" w:hAnsi="宋体" w:cs="宋体" w:hint="eastAsia"/>
                <w:sz w:val="24"/>
                <w:szCs w:val="24"/>
              </w:rPr>
              <w:t xml:space="preserve"> </w:t>
            </w:r>
          </w:p>
          <w:p w:rsidR="00073870" w:rsidRDefault="001C2A63">
            <w:pPr>
              <w:jc w:val="both"/>
              <w:rPr>
                <w:rFonts w:ascii="宋体" w:eastAsia="宋体" w:hAnsi="宋体" w:cs="宋体"/>
                <w:sz w:val="24"/>
                <w:szCs w:val="24"/>
              </w:rPr>
            </w:pPr>
            <w:r>
              <w:rPr>
                <w:rFonts w:ascii="宋体" w:eastAsia="宋体" w:hAnsi="宋体" w:cs="宋体"/>
                <w:sz w:val="24"/>
                <w:szCs w:val="24"/>
              </w:rPr>
              <w:t>以</w:t>
            </w:r>
            <w:r>
              <w:rPr>
                <w:rFonts w:ascii="宋体" w:eastAsia="宋体" w:hAnsi="宋体" w:cs="宋体"/>
                <w:sz w:val="24"/>
                <w:szCs w:val="24"/>
              </w:rPr>
              <w:t xml:space="preserve"> “</w:t>
            </w:r>
            <w:r>
              <w:rPr>
                <w:rFonts w:ascii="宋体" w:eastAsia="宋体" w:hAnsi="宋体" w:cs="宋体"/>
                <w:sz w:val="24"/>
                <w:szCs w:val="24"/>
              </w:rPr>
              <w:t>表格</w:t>
            </w:r>
            <w:r>
              <w:rPr>
                <w:rFonts w:ascii="宋体" w:eastAsia="宋体" w:hAnsi="宋体" w:cs="宋体"/>
                <w:sz w:val="24"/>
                <w:szCs w:val="24"/>
              </w:rPr>
              <w:t xml:space="preserve"> + </w:t>
            </w:r>
            <w:r>
              <w:rPr>
                <w:rFonts w:ascii="宋体" w:eastAsia="宋体" w:hAnsi="宋体" w:cs="宋体"/>
                <w:sz w:val="24"/>
                <w:szCs w:val="24"/>
              </w:rPr>
              <w:t>平面图</w:t>
            </w:r>
            <w:r>
              <w:rPr>
                <w:rFonts w:ascii="宋体" w:eastAsia="宋体" w:hAnsi="宋体" w:cs="宋体"/>
                <w:sz w:val="24"/>
                <w:szCs w:val="24"/>
              </w:rPr>
              <w:t xml:space="preserve">” </w:t>
            </w:r>
            <w:r>
              <w:rPr>
                <w:rFonts w:ascii="宋体" w:eastAsia="宋体" w:hAnsi="宋体" w:cs="宋体"/>
                <w:sz w:val="24"/>
                <w:szCs w:val="24"/>
              </w:rPr>
              <w:t>的对比形式，直观呈现</w:t>
            </w:r>
            <w:r>
              <w:rPr>
                <w:rFonts w:ascii="宋体" w:eastAsia="宋体" w:hAnsi="宋体" w:cs="宋体" w:hint="eastAsia"/>
                <w:sz w:val="24"/>
                <w:szCs w:val="24"/>
              </w:rPr>
              <w:t>汉</w:t>
            </w:r>
            <w:r>
              <w:rPr>
                <w:rFonts w:ascii="宋体" w:eastAsia="宋体" w:hAnsi="宋体" w:cs="宋体"/>
                <w:sz w:val="24"/>
                <w:szCs w:val="24"/>
              </w:rPr>
              <w:t>、唐、宋、明四朝都城布局的演变，帮助学生清晰把握古代城市布局从规整到开放的发展脉络。</w:t>
            </w:r>
          </w:p>
          <w:p w:rsidR="00073870" w:rsidRDefault="00073870">
            <w:pPr>
              <w:jc w:val="both"/>
              <w:rPr>
                <w:rFonts w:ascii="宋体" w:eastAsia="宋体" w:hAnsi="宋体" w:cs="宋体"/>
                <w:sz w:val="24"/>
                <w:szCs w:val="24"/>
              </w:rPr>
            </w:pPr>
          </w:p>
          <w:p w:rsidR="00073870" w:rsidRDefault="001C2A63">
            <w:pPr>
              <w:jc w:val="both"/>
              <w:rPr>
                <w:rFonts w:ascii="宋体" w:eastAsia="宋体" w:hAnsi="宋体" w:cs="宋体"/>
                <w:sz w:val="24"/>
                <w:szCs w:val="24"/>
              </w:rPr>
            </w:pPr>
            <w:r>
              <w:rPr>
                <w:rFonts w:ascii="宋体" w:eastAsia="宋体" w:hAnsi="宋体" w:cs="宋体"/>
                <w:sz w:val="24"/>
                <w:szCs w:val="24"/>
              </w:rPr>
              <w:t>选用中考真题，让学生感受</w:t>
            </w:r>
            <w:r>
              <w:rPr>
                <w:rFonts w:ascii="宋体" w:eastAsia="宋体" w:hAnsi="宋体" w:cs="宋体"/>
                <w:sz w:val="24"/>
                <w:szCs w:val="24"/>
              </w:rPr>
              <w:t xml:space="preserve"> “</w:t>
            </w:r>
            <w:r>
              <w:rPr>
                <w:rFonts w:ascii="宋体" w:eastAsia="宋体" w:hAnsi="宋体" w:cs="宋体"/>
                <w:sz w:val="24"/>
                <w:szCs w:val="24"/>
              </w:rPr>
              <w:t>经济重心南移</w:t>
            </w:r>
            <w:r>
              <w:rPr>
                <w:rFonts w:ascii="宋体" w:eastAsia="宋体" w:hAnsi="宋体" w:cs="宋体"/>
                <w:sz w:val="24"/>
                <w:szCs w:val="24"/>
              </w:rPr>
              <w:t xml:space="preserve">” </w:t>
            </w:r>
            <w:r>
              <w:rPr>
                <w:rFonts w:ascii="宋体" w:eastAsia="宋体" w:hAnsi="宋体" w:cs="宋体"/>
                <w:sz w:val="24"/>
                <w:szCs w:val="24"/>
              </w:rPr>
              <w:t>这一核心考点的考查方式，增强学习的针对性和实用性。</w:t>
            </w:r>
          </w:p>
          <w:p w:rsidR="00073870" w:rsidRDefault="001C2A63">
            <w:pPr>
              <w:jc w:val="both"/>
              <w:rPr>
                <w:rFonts w:ascii="宋体" w:eastAsia="宋体" w:hAnsi="宋体" w:cs="宋体"/>
                <w:sz w:val="24"/>
                <w:szCs w:val="24"/>
              </w:rPr>
            </w:pPr>
            <w:r>
              <w:rPr>
                <w:rFonts w:ascii="宋体" w:eastAsia="宋体" w:hAnsi="宋体" w:cs="宋体"/>
                <w:sz w:val="24"/>
                <w:szCs w:val="24"/>
              </w:rPr>
              <w:t>通过三则不同时期的史料，引导学生从</w:t>
            </w:r>
            <w:r>
              <w:rPr>
                <w:rFonts w:ascii="宋体" w:eastAsia="宋体" w:hAnsi="宋体" w:cs="宋体"/>
                <w:sz w:val="24"/>
                <w:szCs w:val="24"/>
              </w:rPr>
              <w:t xml:space="preserve"> “</w:t>
            </w:r>
            <w:r>
              <w:rPr>
                <w:rFonts w:ascii="宋体" w:eastAsia="宋体" w:hAnsi="宋体" w:cs="宋体"/>
                <w:sz w:val="24"/>
                <w:szCs w:val="24"/>
              </w:rPr>
              <w:t>地广人稀</w:t>
            </w:r>
            <w:r>
              <w:rPr>
                <w:rFonts w:ascii="宋体" w:eastAsia="宋体" w:hAnsi="宋体" w:cs="宋体"/>
                <w:sz w:val="24"/>
                <w:szCs w:val="24"/>
              </w:rPr>
              <w:t>”</w:t>
            </w:r>
            <w:r>
              <w:rPr>
                <w:rFonts w:ascii="宋体" w:eastAsia="宋体" w:hAnsi="宋体" w:cs="宋体"/>
                <w:sz w:val="24"/>
                <w:szCs w:val="24"/>
              </w:rPr>
              <w:t>到</w:t>
            </w:r>
            <w:r>
              <w:rPr>
                <w:rFonts w:ascii="宋体" w:eastAsia="宋体" w:hAnsi="宋体" w:cs="宋体"/>
                <w:sz w:val="24"/>
                <w:szCs w:val="24"/>
              </w:rPr>
              <w:t>“</w:t>
            </w:r>
            <w:r>
              <w:rPr>
                <w:rFonts w:ascii="宋体" w:eastAsia="宋体" w:hAnsi="宋体" w:cs="宋体"/>
                <w:sz w:val="24"/>
                <w:szCs w:val="24"/>
              </w:rPr>
              <w:t>给人足矣</w:t>
            </w:r>
            <w:r>
              <w:rPr>
                <w:rFonts w:ascii="宋体" w:eastAsia="宋体" w:hAnsi="宋体" w:cs="宋体"/>
                <w:sz w:val="24"/>
                <w:szCs w:val="24"/>
              </w:rPr>
              <w:lastRenderedPageBreak/>
              <w:t>”</w:t>
            </w:r>
            <w:r>
              <w:rPr>
                <w:rFonts w:ascii="宋体" w:eastAsia="宋体" w:hAnsi="宋体" w:cs="宋体"/>
                <w:sz w:val="24"/>
                <w:szCs w:val="24"/>
              </w:rPr>
              <w:t>再到</w:t>
            </w:r>
            <w:r>
              <w:rPr>
                <w:rFonts w:ascii="宋体" w:eastAsia="宋体" w:hAnsi="宋体" w:cs="宋体"/>
                <w:sz w:val="24"/>
                <w:szCs w:val="24"/>
              </w:rPr>
              <w:t>“</w:t>
            </w:r>
            <w:r>
              <w:rPr>
                <w:rFonts w:ascii="宋体" w:eastAsia="宋体" w:hAnsi="宋体" w:cs="宋体"/>
                <w:sz w:val="24"/>
                <w:szCs w:val="24"/>
              </w:rPr>
              <w:t>国家根本</w:t>
            </w:r>
            <w:r>
              <w:rPr>
                <w:rFonts w:ascii="宋体" w:eastAsia="宋体" w:hAnsi="宋体" w:cs="宋体"/>
                <w:sz w:val="24"/>
                <w:szCs w:val="24"/>
              </w:rPr>
              <w:t>”</w:t>
            </w:r>
            <w:r>
              <w:rPr>
                <w:rFonts w:ascii="宋体" w:eastAsia="宋体" w:hAnsi="宋体" w:cs="宋体"/>
                <w:sz w:val="24"/>
                <w:szCs w:val="24"/>
              </w:rPr>
              <w:t>的变化中，自主提炼出</w:t>
            </w:r>
            <w:r>
              <w:rPr>
                <w:rFonts w:ascii="宋体" w:eastAsia="宋体" w:hAnsi="宋体" w:cs="宋体"/>
                <w:sz w:val="24"/>
                <w:szCs w:val="24"/>
              </w:rPr>
              <w:t xml:space="preserve"> “</w:t>
            </w:r>
            <w:r>
              <w:rPr>
                <w:rFonts w:ascii="宋体" w:eastAsia="宋体" w:hAnsi="宋体" w:cs="宋体"/>
                <w:sz w:val="24"/>
                <w:szCs w:val="24"/>
              </w:rPr>
              <w:t>经济重心</w:t>
            </w:r>
            <w:r>
              <w:rPr>
                <w:rFonts w:ascii="宋体" w:eastAsia="宋体" w:hAnsi="宋体" w:cs="宋体"/>
                <w:sz w:val="24"/>
                <w:szCs w:val="24"/>
              </w:rPr>
              <w:t>南移</w:t>
            </w:r>
            <w:r>
              <w:rPr>
                <w:rFonts w:ascii="宋体" w:eastAsia="宋体" w:hAnsi="宋体" w:cs="宋体"/>
                <w:sz w:val="24"/>
                <w:szCs w:val="24"/>
              </w:rPr>
              <w:t>”</w:t>
            </w:r>
            <w:r>
              <w:rPr>
                <w:rFonts w:ascii="宋体" w:eastAsia="宋体" w:hAnsi="宋体" w:cs="宋体"/>
                <w:sz w:val="24"/>
                <w:szCs w:val="24"/>
              </w:rPr>
              <w:t>的主题，培养史料解读和历史解释能力。</w:t>
            </w: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1C2A63">
            <w:pPr>
              <w:jc w:val="both"/>
              <w:rPr>
                <w:rFonts w:ascii="宋体" w:eastAsia="宋体" w:hAnsi="宋体" w:cs="宋体"/>
                <w:sz w:val="24"/>
                <w:szCs w:val="24"/>
              </w:rPr>
            </w:pPr>
            <w:r>
              <w:rPr>
                <w:rFonts w:ascii="宋体" w:eastAsia="宋体" w:hAnsi="宋体" w:cs="宋体"/>
                <w:sz w:val="24"/>
                <w:szCs w:val="24"/>
              </w:rPr>
              <w:t>用思维导图和表格，把零散知识系统化，帮助学生形成完整认知框架。</w:t>
            </w:r>
          </w:p>
          <w:p w:rsidR="00073870" w:rsidRDefault="001C2A63">
            <w:pPr>
              <w:jc w:val="both"/>
              <w:rPr>
                <w:rFonts w:ascii="宋体" w:eastAsia="宋体" w:hAnsi="宋体" w:cs="宋体"/>
                <w:sz w:val="24"/>
                <w:szCs w:val="24"/>
              </w:rPr>
            </w:pPr>
            <w:r>
              <w:rPr>
                <w:rFonts w:ascii="宋体" w:eastAsia="宋体" w:hAnsi="宋体" w:cs="宋体"/>
                <w:sz w:val="24"/>
                <w:szCs w:val="24"/>
              </w:rPr>
              <w:t>引导学生从唯物史观角度，理解经济与社会、政策、科技的辩证关系。</w:t>
            </w:r>
          </w:p>
          <w:p w:rsidR="00073870" w:rsidRDefault="001C2A63">
            <w:pPr>
              <w:jc w:val="both"/>
              <w:rPr>
                <w:rFonts w:ascii="宋体" w:eastAsia="宋体" w:hAnsi="宋体" w:cs="宋体"/>
                <w:sz w:val="24"/>
                <w:szCs w:val="24"/>
              </w:rPr>
            </w:pPr>
            <w:r>
              <w:rPr>
                <w:rFonts w:ascii="宋体" w:eastAsia="宋体" w:hAnsi="宋体" w:cs="宋体"/>
                <w:sz w:val="24"/>
                <w:szCs w:val="24"/>
              </w:rPr>
              <w:t>总结古代经济规律，为理解当代经济发展提供历史借鉴。</w:t>
            </w: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1C2A63">
            <w:pPr>
              <w:jc w:val="both"/>
              <w:rPr>
                <w:rFonts w:ascii="宋体" w:eastAsia="宋体" w:hAnsi="宋体" w:cs="宋体"/>
                <w:sz w:val="24"/>
                <w:szCs w:val="24"/>
              </w:rPr>
            </w:pPr>
            <w:r>
              <w:rPr>
                <w:rFonts w:ascii="宋体" w:eastAsia="宋体" w:hAnsi="宋体" w:cs="宋体" w:hint="eastAsia"/>
                <w:sz w:val="24"/>
                <w:szCs w:val="24"/>
              </w:rPr>
              <w:t>通过陈旭麓的史料和鸦片战争形势图，让学生直观理解列强如何通过通商口岸打开中国市场，培养</w:t>
            </w:r>
            <w:r>
              <w:rPr>
                <w:rFonts w:ascii="宋体" w:eastAsia="宋体" w:hAnsi="宋体" w:cs="宋体" w:hint="eastAsia"/>
                <w:sz w:val="24"/>
                <w:szCs w:val="24"/>
              </w:rPr>
              <w:t xml:space="preserve"> </w:t>
            </w:r>
            <w:r>
              <w:rPr>
                <w:rFonts w:ascii="宋体" w:eastAsia="宋体" w:hAnsi="宋体" w:cs="宋体" w:hint="eastAsia"/>
                <w:sz w:val="24"/>
                <w:szCs w:val="24"/>
              </w:rPr>
              <w:t>“论从史出、史论结合”</w:t>
            </w:r>
            <w:r>
              <w:rPr>
                <w:rFonts w:ascii="宋体" w:eastAsia="宋体" w:hAnsi="宋体" w:cs="宋体" w:hint="eastAsia"/>
                <w:sz w:val="24"/>
                <w:szCs w:val="24"/>
              </w:rPr>
              <w:t xml:space="preserve"> </w:t>
            </w:r>
            <w:r>
              <w:rPr>
                <w:rFonts w:ascii="宋体" w:eastAsia="宋体" w:hAnsi="宋体" w:cs="宋体" w:hint="eastAsia"/>
                <w:sz w:val="24"/>
                <w:szCs w:val="24"/>
              </w:rPr>
              <w:t>的史料实证能力。</w:t>
            </w:r>
          </w:p>
          <w:p w:rsidR="00073870" w:rsidRDefault="00073870">
            <w:pPr>
              <w:jc w:val="both"/>
              <w:rPr>
                <w:rFonts w:ascii="宋体" w:eastAsia="宋体" w:hAnsi="宋体" w:cs="宋体"/>
                <w:sz w:val="24"/>
                <w:szCs w:val="24"/>
              </w:rPr>
            </w:pPr>
          </w:p>
          <w:p w:rsidR="00073870" w:rsidRDefault="001C2A63">
            <w:pPr>
              <w:jc w:val="both"/>
              <w:rPr>
                <w:rFonts w:ascii="宋体" w:eastAsia="宋体" w:hAnsi="宋体" w:cs="宋体"/>
                <w:sz w:val="24"/>
                <w:szCs w:val="24"/>
              </w:rPr>
            </w:pPr>
            <w:r>
              <w:rPr>
                <w:rFonts w:ascii="宋体" w:eastAsia="宋体" w:hAnsi="宋体" w:cs="宋体" w:hint="eastAsia"/>
                <w:sz w:val="24"/>
                <w:szCs w:val="24"/>
              </w:rPr>
              <w:t>通过毛泽东对张之洞、张謇的评价，聚焦关键人物，串联起洋务运动和</w:t>
            </w:r>
            <w:r>
              <w:rPr>
                <w:rFonts w:ascii="宋体" w:eastAsia="宋体" w:hAnsi="宋体" w:cs="宋体" w:hint="eastAsia"/>
                <w:sz w:val="24"/>
                <w:szCs w:val="24"/>
              </w:rPr>
              <w:t xml:space="preserve"> </w:t>
            </w:r>
            <w:r>
              <w:rPr>
                <w:rFonts w:ascii="宋体" w:eastAsia="宋体" w:hAnsi="宋体" w:cs="宋体" w:hint="eastAsia"/>
                <w:sz w:val="24"/>
                <w:szCs w:val="24"/>
              </w:rPr>
              <w:t>“实业救国”</w:t>
            </w:r>
            <w:r>
              <w:rPr>
                <w:rFonts w:ascii="宋体" w:eastAsia="宋体" w:hAnsi="宋体" w:cs="宋体" w:hint="eastAsia"/>
                <w:sz w:val="24"/>
                <w:szCs w:val="24"/>
              </w:rPr>
              <w:t xml:space="preserve"> </w:t>
            </w:r>
            <w:r>
              <w:rPr>
                <w:rFonts w:ascii="宋体" w:eastAsia="宋体" w:hAnsi="宋体" w:cs="宋体" w:hint="eastAsia"/>
                <w:sz w:val="24"/>
                <w:szCs w:val="24"/>
              </w:rPr>
              <w:t>两大历史事件，让抽象的经济发展变得具体可感。</w:t>
            </w:r>
          </w:p>
          <w:p w:rsidR="00073870" w:rsidRDefault="001C2A63">
            <w:pPr>
              <w:jc w:val="both"/>
              <w:rPr>
                <w:rFonts w:ascii="宋体" w:eastAsia="宋体" w:hAnsi="宋体" w:cs="宋体"/>
                <w:sz w:val="24"/>
                <w:szCs w:val="24"/>
              </w:rPr>
            </w:pPr>
            <w:r>
              <w:rPr>
                <w:rFonts w:ascii="宋体" w:eastAsia="宋体" w:hAnsi="宋体" w:cs="宋体" w:hint="eastAsia"/>
                <w:sz w:val="24"/>
                <w:szCs w:val="24"/>
              </w:rPr>
              <w:lastRenderedPageBreak/>
              <w:t>体会近代仁人志士</w:t>
            </w:r>
            <w:r>
              <w:rPr>
                <w:rFonts w:ascii="宋体" w:eastAsia="宋体" w:hAnsi="宋体" w:cs="宋体" w:hint="eastAsia"/>
                <w:sz w:val="24"/>
                <w:szCs w:val="24"/>
              </w:rPr>
              <w:t xml:space="preserve"> </w:t>
            </w:r>
            <w:r>
              <w:rPr>
                <w:rFonts w:ascii="宋体" w:eastAsia="宋体" w:hAnsi="宋体" w:cs="宋体" w:hint="eastAsia"/>
                <w:sz w:val="24"/>
                <w:szCs w:val="24"/>
              </w:rPr>
              <w:t>“实业救国”</w:t>
            </w:r>
            <w:r>
              <w:rPr>
                <w:rFonts w:ascii="宋体" w:eastAsia="宋体" w:hAnsi="宋体" w:cs="宋体" w:hint="eastAsia"/>
                <w:sz w:val="24"/>
                <w:szCs w:val="24"/>
              </w:rPr>
              <w:t xml:space="preserve"> </w:t>
            </w:r>
            <w:r>
              <w:rPr>
                <w:rFonts w:ascii="宋体" w:eastAsia="宋体" w:hAnsi="宋体" w:cs="宋体" w:hint="eastAsia"/>
                <w:sz w:val="24"/>
                <w:szCs w:val="24"/>
              </w:rPr>
              <w:t>的担当，增强对民族工业艰难发展的历史共情。</w:t>
            </w: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1C2A63">
            <w:pPr>
              <w:jc w:val="both"/>
              <w:rPr>
                <w:rFonts w:ascii="宋体" w:eastAsia="宋体" w:hAnsi="宋体" w:cs="宋体"/>
                <w:sz w:val="24"/>
                <w:szCs w:val="24"/>
              </w:rPr>
            </w:pPr>
            <w:r>
              <w:rPr>
                <w:rFonts w:ascii="宋体" w:eastAsia="宋体" w:hAnsi="宋体" w:cs="宋体" w:hint="eastAsia"/>
                <w:sz w:val="24"/>
                <w:szCs w:val="24"/>
              </w:rPr>
              <w:t>用清晰的时间轴和逻辑框架，帮助学生梳理现代经济发展的关键阶段，强化时空观念。</w:t>
            </w: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1C2A63">
            <w:pPr>
              <w:jc w:val="both"/>
              <w:rPr>
                <w:rFonts w:ascii="宋体" w:eastAsia="宋体" w:hAnsi="宋体" w:cs="宋体"/>
                <w:sz w:val="24"/>
                <w:szCs w:val="24"/>
              </w:rPr>
            </w:pPr>
            <w:r>
              <w:rPr>
                <w:rFonts w:ascii="宋体" w:eastAsia="宋体" w:hAnsi="宋体" w:cs="宋体" w:hint="eastAsia"/>
                <w:sz w:val="24"/>
                <w:szCs w:val="24"/>
              </w:rPr>
              <w:t>引导学生理解中国道路的必然性和正确性，增强制度自信。</w:t>
            </w: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1C2A63">
            <w:pPr>
              <w:jc w:val="both"/>
              <w:rPr>
                <w:rFonts w:ascii="宋体" w:eastAsia="宋体" w:hAnsi="宋体" w:cs="宋体"/>
                <w:sz w:val="24"/>
                <w:szCs w:val="24"/>
              </w:rPr>
            </w:pPr>
            <w:r>
              <w:rPr>
                <w:rFonts w:ascii="宋体" w:eastAsia="宋体" w:hAnsi="宋体" w:cs="宋体" w:hint="eastAsia"/>
                <w:sz w:val="24"/>
                <w:szCs w:val="24"/>
              </w:rPr>
              <w:t>让学生认识到经济发展与政策调整、时代背景的密切关系，学会用发展和联系的眼光看待历史。</w:t>
            </w: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1C2A63">
            <w:pPr>
              <w:jc w:val="both"/>
              <w:rPr>
                <w:rFonts w:ascii="宋体" w:eastAsia="宋体" w:hAnsi="宋体" w:cs="宋体"/>
                <w:sz w:val="24"/>
                <w:szCs w:val="24"/>
              </w:rPr>
            </w:pPr>
            <w:r>
              <w:rPr>
                <w:rFonts w:ascii="宋体" w:eastAsia="宋体" w:hAnsi="宋体" w:cs="宋体" w:hint="eastAsia"/>
                <w:sz w:val="24"/>
                <w:szCs w:val="24"/>
              </w:rPr>
              <w:t>真题训练，提升能力，培养思维。</w:t>
            </w: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1C2A63">
            <w:pPr>
              <w:jc w:val="both"/>
              <w:rPr>
                <w:rFonts w:ascii="宋体" w:eastAsia="宋体" w:hAnsi="宋体" w:cs="宋体"/>
                <w:sz w:val="24"/>
                <w:szCs w:val="24"/>
              </w:rPr>
            </w:pPr>
            <w:r>
              <w:rPr>
                <w:rFonts w:ascii="宋体" w:eastAsia="宋体" w:hAnsi="宋体" w:cs="宋体"/>
                <w:sz w:val="24"/>
                <w:szCs w:val="24"/>
              </w:rPr>
              <w:lastRenderedPageBreak/>
              <w:t>通过两张地图的直观对比，引导学生从空间分布、行业结构等维度，把握近现代工业发展的阶段性特征，强化时空观念。</w:t>
            </w:r>
          </w:p>
          <w:p w:rsidR="00073870" w:rsidRDefault="001C2A63">
            <w:pPr>
              <w:jc w:val="both"/>
              <w:rPr>
                <w:rFonts w:ascii="宋体" w:eastAsia="宋体" w:hAnsi="宋体" w:cs="宋体"/>
                <w:sz w:val="24"/>
                <w:szCs w:val="24"/>
              </w:rPr>
            </w:pPr>
            <w:r>
              <w:rPr>
                <w:rFonts w:ascii="宋体" w:eastAsia="宋体" w:hAnsi="宋体" w:cs="宋体" w:hint="eastAsia"/>
                <w:sz w:val="24"/>
                <w:szCs w:val="24"/>
              </w:rPr>
              <w:t>通</w:t>
            </w:r>
            <w:r>
              <w:rPr>
                <w:rFonts w:ascii="宋体" w:eastAsia="宋体" w:hAnsi="宋体" w:cs="宋体"/>
                <w:sz w:val="24"/>
                <w:szCs w:val="24"/>
              </w:rPr>
              <w:t>过</w:t>
            </w:r>
            <w:r>
              <w:rPr>
                <w:rFonts w:ascii="宋体" w:eastAsia="宋体" w:hAnsi="宋体" w:cs="宋体"/>
                <w:sz w:val="24"/>
                <w:szCs w:val="24"/>
              </w:rPr>
              <w:t>“</w:t>
            </w:r>
            <w:r>
              <w:rPr>
                <w:rFonts w:ascii="宋体" w:eastAsia="宋体" w:hAnsi="宋体" w:cs="宋体"/>
                <w:sz w:val="24"/>
                <w:szCs w:val="24"/>
              </w:rPr>
              <w:t>不同之处</w:t>
            </w:r>
            <w:r>
              <w:rPr>
                <w:rFonts w:ascii="宋体" w:eastAsia="宋体" w:hAnsi="宋体" w:cs="宋体"/>
                <w:sz w:val="24"/>
                <w:szCs w:val="24"/>
              </w:rPr>
              <w:t>”</w:t>
            </w:r>
            <w:r>
              <w:rPr>
                <w:rFonts w:ascii="宋体" w:eastAsia="宋体" w:hAnsi="宋体" w:cs="宋体"/>
                <w:sz w:val="24"/>
                <w:szCs w:val="24"/>
              </w:rPr>
              <w:t>和</w:t>
            </w:r>
            <w:r>
              <w:rPr>
                <w:rFonts w:ascii="宋体" w:eastAsia="宋体" w:hAnsi="宋体" w:cs="宋体"/>
                <w:sz w:val="24"/>
                <w:szCs w:val="24"/>
              </w:rPr>
              <w:t>“</w:t>
            </w:r>
            <w:r>
              <w:rPr>
                <w:rFonts w:ascii="宋体" w:eastAsia="宋体" w:hAnsi="宋体" w:cs="宋体"/>
                <w:sz w:val="24"/>
                <w:szCs w:val="24"/>
              </w:rPr>
              <w:t>原因</w:t>
            </w:r>
            <w:r>
              <w:rPr>
                <w:rFonts w:ascii="宋体" w:eastAsia="宋体" w:hAnsi="宋体" w:cs="宋体" w:hint="eastAsia"/>
                <w:sz w:val="24"/>
                <w:szCs w:val="24"/>
              </w:rPr>
              <w:t>”</w:t>
            </w:r>
            <w:r>
              <w:rPr>
                <w:rFonts w:ascii="宋体" w:eastAsia="宋体" w:hAnsi="宋体" w:cs="宋体"/>
                <w:sz w:val="24"/>
                <w:szCs w:val="24"/>
              </w:rPr>
              <w:t>的设问，引导学生从社会性质、国家政策、国际环境等层面进行深度分析，培养史料实证和历史解释能力。让学生深刻认识到民族独立和社会主义制度对工业化的重要意义，增强对中国特色社会主义道路的认同和自信。</w:t>
            </w: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1C2A63">
            <w:pPr>
              <w:jc w:val="both"/>
              <w:rPr>
                <w:rFonts w:ascii="宋体" w:eastAsia="宋体" w:hAnsi="宋体" w:cs="宋体"/>
                <w:sz w:val="24"/>
                <w:szCs w:val="24"/>
              </w:rPr>
            </w:pPr>
            <w:r>
              <w:rPr>
                <w:rFonts w:ascii="宋体" w:eastAsia="宋体" w:hAnsi="宋体" w:cs="宋体"/>
                <w:sz w:val="24"/>
                <w:szCs w:val="24"/>
              </w:rPr>
              <w:t>通过示意图，清晰呈现改革的关键节点，帮助学生理解</w:t>
            </w:r>
            <w:r>
              <w:rPr>
                <w:rFonts w:ascii="宋体" w:eastAsia="宋体" w:hAnsi="宋体" w:cs="宋体"/>
                <w:sz w:val="24"/>
                <w:szCs w:val="24"/>
              </w:rPr>
              <w:t xml:space="preserve"> </w:t>
            </w:r>
            <w:r>
              <w:rPr>
                <w:rFonts w:ascii="宋体" w:eastAsia="宋体" w:hAnsi="宋体" w:cs="宋体"/>
                <w:sz w:val="24"/>
                <w:szCs w:val="24"/>
              </w:rPr>
              <w:t>内在逻辑，构建完整的知识体系。</w:t>
            </w:r>
          </w:p>
          <w:p w:rsidR="00073870" w:rsidRDefault="001C2A63">
            <w:pPr>
              <w:jc w:val="both"/>
              <w:rPr>
                <w:rFonts w:ascii="宋体" w:eastAsia="宋体" w:hAnsi="宋体" w:cs="宋体"/>
                <w:sz w:val="24"/>
                <w:szCs w:val="24"/>
              </w:rPr>
            </w:pPr>
            <w:r>
              <w:rPr>
                <w:rFonts w:ascii="宋体" w:eastAsia="宋体" w:hAnsi="宋体" w:cs="宋体"/>
                <w:sz w:val="24"/>
                <w:szCs w:val="24"/>
              </w:rPr>
              <w:t>通过分析史事之间的联系，引导学生认识改革的渐进性和系统性，培养历史解释能力。</w:t>
            </w:r>
          </w:p>
          <w:p w:rsidR="00073870" w:rsidRDefault="001C2A63">
            <w:pPr>
              <w:jc w:val="both"/>
              <w:rPr>
                <w:rFonts w:ascii="宋体" w:eastAsia="宋体" w:hAnsi="宋体" w:cs="宋体"/>
                <w:sz w:val="24"/>
                <w:szCs w:val="24"/>
              </w:rPr>
            </w:pPr>
            <w:r>
              <w:rPr>
                <w:rFonts w:ascii="宋体" w:eastAsia="宋体" w:hAnsi="宋体" w:cs="宋体"/>
                <w:sz w:val="24"/>
                <w:szCs w:val="24"/>
              </w:rPr>
              <w:t>通过概括改革特点，让学生理解我国经济体制改革的中国特色和成功经验，增强对中国特色社会主义道路的认同和自信。</w:t>
            </w: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1C2A63">
            <w:pPr>
              <w:jc w:val="both"/>
              <w:rPr>
                <w:rFonts w:ascii="宋体" w:eastAsia="宋体" w:hAnsi="宋体" w:cs="宋体"/>
                <w:sz w:val="24"/>
                <w:szCs w:val="24"/>
              </w:rPr>
            </w:pPr>
            <w:r>
              <w:rPr>
                <w:rFonts w:ascii="宋体" w:eastAsia="宋体" w:hAnsi="宋体" w:cs="宋体"/>
                <w:sz w:val="24"/>
                <w:szCs w:val="24"/>
              </w:rPr>
              <w:t>以</w:t>
            </w:r>
            <w:r>
              <w:rPr>
                <w:rFonts w:ascii="宋体" w:eastAsia="宋体" w:hAnsi="宋体" w:cs="宋体"/>
                <w:sz w:val="24"/>
                <w:szCs w:val="24"/>
              </w:rPr>
              <w:t>“</w:t>
            </w:r>
            <w:r>
              <w:rPr>
                <w:rFonts w:ascii="宋体" w:eastAsia="宋体" w:hAnsi="宋体" w:cs="宋体"/>
                <w:sz w:val="24"/>
                <w:szCs w:val="24"/>
              </w:rPr>
              <w:t>学习欧美</w:t>
            </w:r>
            <w:r>
              <w:rPr>
                <w:rFonts w:ascii="宋体" w:eastAsia="宋体" w:hAnsi="宋体" w:cs="宋体"/>
                <w:sz w:val="24"/>
                <w:szCs w:val="24"/>
              </w:rPr>
              <w:t xml:space="preserve"> — </w:t>
            </w:r>
            <w:r>
              <w:rPr>
                <w:rFonts w:ascii="宋体" w:eastAsia="宋体" w:hAnsi="宋体" w:cs="宋体"/>
                <w:sz w:val="24"/>
                <w:szCs w:val="24"/>
              </w:rPr>
              <w:t>借鉴苏联</w:t>
            </w:r>
            <w:r>
              <w:rPr>
                <w:rFonts w:ascii="宋体" w:eastAsia="宋体" w:hAnsi="宋体" w:cs="宋体"/>
                <w:sz w:val="24"/>
                <w:szCs w:val="24"/>
              </w:rPr>
              <w:t xml:space="preserve"> — </w:t>
            </w:r>
            <w:r>
              <w:rPr>
                <w:rFonts w:ascii="宋体" w:eastAsia="宋体" w:hAnsi="宋体" w:cs="宋体"/>
                <w:sz w:val="24"/>
                <w:szCs w:val="24"/>
              </w:rPr>
              <w:t>开创特色</w:t>
            </w:r>
            <w:r>
              <w:rPr>
                <w:rFonts w:ascii="宋体" w:eastAsia="宋体" w:hAnsi="宋体" w:cs="宋体"/>
                <w:sz w:val="24"/>
                <w:szCs w:val="24"/>
              </w:rPr>
              <w:t xml:space="preserve">” </w:t>
            </w:r>
            <w:r>
              <w:rPr>
                <w:rFonts w:ascii="宋体" w:eastAsia="宋体" w:hAnsi="宋体" w:cs="宋体"/>
                <w:sz w:val="24"/>
                <w:szCs w:val="24"/>
              </w:rPr>
              <w:t>的三阶段演进为主线，将洋务运动、</w:t>
            </w:r>
            <w:r>
              <w:rPr>
                <w:rFonts w:ascii="宋体" w:eastAsia="宋体" w:hAnsi="宋体" w:cs="宋体"/>
                <w:sz w:val="24"/>
                <w:szCs w:val="24"/>
              </w:rPr>
              <w:t>“</w:t>
            </w:r>
            <w:r>
              <w:rPr>
                <w:rFonts w:ascii="宋体" w:eastAsia="宋体" w:hAnsi="宋体" w:cs="宋体"/>
                <w:sz w:val="24"/>
                <w:szCs w:val="24"/>
              </w:rPr>
              <w:t>一五</w:t>
            </w:r>
            <w:r>
              <w:rPr>
                <w:rFonts w:ascii="宋体" w:eastAsia="宋体" w:hAnsi="宋体" w:cs="宋体"/>
                <w:sz w:val="24"/>
                <w:szCs w:val="24"/>
              </w:rPr>
              <w:t xml:space="preserve">” </w:t>
            </w:r>
            <w:r>
              <w:rPr>
                <w:rFonts w:ascii="宋体" w:eastAsia="宋体" w:hAnsi="宋体" w:cs="宋体"/>
                <w:sz w:val="24"/>
                <w:szCs w:val="24"/>
              </w:rPr>
              <w:t>计划、社会主义市场经济体制等分散知识点串联起来，帮助学生构建起中国工业化发展的完整时空脉络，强化历史发展的阶段特征。</w:t>
            </w: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1C2A63">
            <w:pPr>
              <w:jc w:val="both"/>
              <w:rPr>
                <w:rFonts w:ascii="宋体" w:eastAsia="宋体" w:hAnsi="宋体" w:cs="宋体"/>
                <w:sz w:val="24"/>
                <w:szCs w:val="24"/>
              </w:rPr>
            </w:pPr>
            <w:r>
              <w:rPr>
                <w:rFonts w:ascii="宋体" w:eastAsia="宋体" w:hAnsi="宋体" w:cs="宋体"/>
                <w:sz w:val="24"/>
                <w:szCs w:val="24"/>
              </w:rPr>
              <w:t>通过</w:t>
            </w:r>
            <w:r>
              <w:rPr>
                <w:rFonts w:ascii="宋体" w:eastAsia="宋体" w:hAnsi="宋体" w:cs="宋体"/>
                <w:sz w:val="24"/>
                <w:szCs w:val="24"/>
              </w:rPr>
              <w:t>“</w:t>
            </w:r>
            <w:r>
              <w:rPr>
                <w:rFonts w:ascii="宋体" w:eastAsia="宋体" w:hAnsi="宋体" w:cs="宋体"/>
                <w:sz w:val="24"/>
                <w:szCs w:val="24"/>
              </w:rPr>
              <w:t>汉代二牛抬杠</w:t>
            </w:r>
            <w:r>
              <w:rPr>
                <w:rFonts w:ascii="宋体" w:eastAsia="宋体" w:hAnsi="宋体" w:cs="宋体"/>
                <w:sz w:val="24"/>
                <w:szCs w:val="24"/>
              </w:rPr>
              <w:t>”</w:t>
            </w:r>
            <w:r>
              <w:rPr>
                <w:rFonts w:ascii="宋体" w:eastAsia="宋体" w:hAnsi="宋体" w:cs="宋体"/>
                <w:sz w:val="24"/>
                <w:szCs w:val="24"/>
              </w:rPr>
              <w:t>与</w:t>
            </w:r>
            <w:r>
              <w:rPr>
                <w:rFonts w:ascii="宋体" w:eastAsia="宋体" w:hAnsi="宋体" w:cs="宋体"/>
                <w:sz w:val="24"/>
                <w:szCs w:val="24"/>
              </w:rPr>
              <w:t>“</w:t>
            </w:r>
            <w:r>
              <w:rPr>
                <w:rFonts w:ascii="宋体" w:eastAsia="宋体" w:hAnsi="宋体" w:cs="宋体"/>
                <w:sz w:val="24"/>
                <w:szCs w:val="24"/>
              </w:rPr>
              <w:t>英国蒸汽驱动</w:t>
            </w:r>
            <w:r>
              <w:rPr>
                <w:rFonts w:ascii="宋体" w:eastAsia="宋体" w:hAnsi="宋体" w:cs="宋体"/>
                <w:sz w:val="24"/>
                <w:szCs w:val="24"/>
              </w:rPr>
              <w:t>”</w:t>
            </w:r>
            <w:r>
              <w:rPr>
                <w:rFonts w:ascii="宋体" w:eastAsia="宋体" w:hAnsi="宋体" w:cs="宋体"/>
                <w:sz w:val="24"/>
                <w:szCs w:val="24"/>
              </w:rPr>
              <w:t>两幅图的强烈视觉反差，让学生直观感知农耕文明与工业文明在生产方式、动力来源和经济形态上的巨大差异，避免抽象概念的灌输。</w:t>
            </w:r>
          </w:p>
          <w:p w:rsidR="00073870" w:rsidRDefault="00073870">
            <w:pPr>
              <w:jc w:val="both"/>
              <w:rPr>
                <w:rFonts w:ascii="宋体" w:eastAsia="宋体" w:hAnsi="宋体" w:cs="宋体"/>
                <w:sz w:val="24"/>
                <w:szCs w:val="24"/>
              </w:rPr>
            </w:pPr>
          </w:p>
          <w:p w:rsidR="00073870" w:rsidRDefault="001C2A63">
            <w:pPr>
              <w:jc w:val="both"/>
              <w:rPr>
                <w:rFonts w:ascii="宋体" w:eastAsia="宋体" w:hAnsi="宋体" w:cs="宋体"/>
                <w:sz w:val="24"/>
                <w:szCs w:val="24"/>
              </w:rPr>
            </w:pPr>
            <w:r>
              <w:rPr>
                <w:rFonts w:ascii="宋体" w:eastAsia="宋体" w:hAnsi="宋体" w:cs="宋体"/>
                <w:sz w:val="24"/>
                <w:szCs w:val="24"/>
              </w:rPr>
              <w:t>通过时间轴梳理资本主义经济发展脉络，提炼核心因素；对比中美两国的经济调整，培养学生</w:t>
            </w:r>
            <w:r>
              <w:rPr>
                <w:rFonts w:ascii="宋体" w:eastAsia="宋体" w:hAnsi="宋体" w:cs="宋体"/>
                <w:sz w:val="24"/>
                <w:szCs w:val="24"/>
              </w:rPr>
              <w:t>“</w:t>
            </w:r>
            <w:r>
              <w:rPr>
                <w:rFonts w:ascii="宋体" w:eastAsia="宋体" w:hAnsi="宋体" w:cs="宋体"/>
                <w:sz w:val="24"/>
                <w:szCs w:val="24"/>
              </w:rPr>
              <w:t>求同存异</w:t>
            </w:r>
            <w:r>
              <w:rPr>
                <w:rFonts w:ascii="宋体" w:eastAsia="宋体" w:hAnsi="宋体" w:cs="宋体"/>
                <w:sz w:val="24"/>
                <w:szCs w:val="24"/>
              </w:rPr>
              <w:t>”</w:t>
            </w:r>
            <w:r>
              <w:rPr>
                <w:rFonts w:ascii="宋体" w:eastAsia="宋体" w:hAnsi="宋体" w:cs="宋体"/>
                <w:sz w:val="24"/>
                <w:szCs w:val="24"/>
              </w:rPr>
              <w:t>的思维；渗透</w:t>
            </w:r>
            <w:r>
              <w:rPr>
                <w:rFonts w:ascii="宋体" w:eastAsia="宋体" w:hAnsi="宋体" w:cs="宋体"/>
                <w:sz w:val="24"/>
                <w:szCs w:val="24"/>
              </w:rPr>
              <w:lastRenderedPageBreak/>
              <w:t>“</w:t>
            </w:r>
            <w:r>
              <w:rPr>
                <w:rFonts w:ascii="宋体" w:eastAsia="宋体" w:hAnsi="宋体" w:cs="宋体"/>
                <w:sz w:val="24"/>
                <w:szCs w:val="24"/>
              </w:rPr>
              <w:t>实事求是、符合国情</w:t>
            </w:r>
            <w:r>
              <w:rPr>
                <w:rFonts w:ascii="宋体" w:eastAsia="宋体" w:hAnsi="宋体" w:cs="宋体"/>
                <w:sz w:val="24"/>
                <w:szCs w:val="24"/>
              </w:rPr>
              <w:t>”</w:t>
            </w:r>
            <w:r>
              <w:rPr>
                <w:rFonts w:ascii="宋体" w:eastAsia="宋体" w:hAnsi="宋体" w:cs="宋体"/>
                <w:sz w:val="24"/>
                <w:szCs w:val="24"/>
              </w:rPr>
              <w:t>的发展理念。</w:t>
            </w: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073870">
            <w:pPr>
              <w:jc w:val="both"/>
              <w:rPr>
                <w:rFonts w:ascii="宋体" w:eastAsia="宋体" w:hAnsi="宋体" w:cs="宋体"/>
                <w:sz w:val="24"/>
                <w:szCs w:val="24"/>
              </w:rPr>
            </w:pPr>
          </w:p>
          <w:p w:rsidR="00073870" w:rsidRDefault="001C2A63">
            <w:pPr>
              <w:jc w:val="both"/>
              <w:rPr>
                <w:rFonts w:ascii="宋体" w:eastAsia="宋体" w:hAnsi="宋体" w:cs="宋体"/>
                <w:sz w:val="24"/>
                <w:szCs w:val="24"/>
              </w:rPr>
            </w:pPr>
            <w:r>
              <w:rPr>
                <w:rFonts w:ascii="宋体" w:eastAsia="宋体" w:hAnsi="宋体" w:cs="宋体"/>
                <w:sz w:val="24"/>
                <w:szCs w:val="24"/>
              </w:rPr>
              <w:t>通过思维导图，将资本主义工业化从萌芽到战后发展的三个阶段串联起来，帮助学生理清历史发展的线索，强化时空观念。</w:t>
            </w:r>
          </w:p>
          <w:p w:rsidR="00073870" w:rsidRDefault="001C2A63">
            <w:pPr>
              <w:jc w:val="both"/>
              <w:rPr>
                <w:rFonts w:ascii="宋体" w:eastAsia="宋体" w:hAnsi="宋体" w:cs="宋体"/>
                <w:sz w:val="24"/>
                <w:szCs w:val="24"/>
              </w:rPr>
            </w:pPr>
            <w:r>
              <w:rPr>
                <w:rFonts w:ascii="宋体" w:eastAsia="宋体" w:hAnsi="宋体" w:cs="宋体"/>
                <w:sz w:val="24"/>
                <w:szCs w:val="24"/>
              </w:rPr>
              <w:t>引导学生分析不同阶段的历史事件（如资产阶级革命、罗斯福新政）与工业化之间的内在联系，培养史料实证和历史解释能力。</w:t>
            </w:r>
          </w:p>
          <w:p w:rsidR="00073870" w:rsidRDefault="001C2A63">
            <w:pPr>
              <w:jc w:val="both"/>
              <w:rPr>
                <w:rFonts w:ascii="宋体" w:eastAsia="宋体" w:hAnsi="宋体" w:cs="宋体"/>
                <w:sz w:val="24"/>
                <w:szCs w:val="24"/>
              </w:rPr>
            </w:pPr>
            <w:r>
              <w:rPr>
                <w:rFonts w:ascii="宋体" w:eastAsia="宋体" w:hAnsi="宋体" w:cs="宋体"/>
                <w:sz w:val="24"/>
                <w:szCs w:val="24"/>
              </w:rPr>
              <w:t>以表格形式，清晰呈现苏俄（联）从战时共产主义政策到戈尔巴乔夫改革的经济政策演变，帮助学生建立完整的历史时序感，强化时空观念，</w:t>
            </w:r>
            <w:r>
              <w:rPr>
                <w:rFonts w:ascii="宋体" w:eastAsia="宋体" w:hAnsi="宋体" w:cs="宋体" w:hint="eastAsia"/>
                <w:sz w:val="24"/>
                <w:szCs w:val="24"/>
              </w:rPr>
              <w:t>准确</w:t>
            </w:r>
            <w:r>
              <w:rPr>
                <w:rFonts w:ascii="宋体" w:eastAsia="宋体" w:hAnsi="宋体" w:cs="宋体"/>
                <w:sz w:val="24"/>
                <w:szCs w:val="24"/>
              </w:rPr>
              <w:t>把握社会主义经济体制从建立、调整到最终走向困境的完整过程。</w:t>
            </w:r>
          </w:p>
          <w:p w:rsidR="00073870" w:rsidRDefault="001C2A63">
            <w:pPr>
              <w:jc w:val="both"/>
              <w:rPr>
                <w:rFonts w:ascii="宋体" w:eastAsia="宋体" w:hAnsi="宋体" w:cs="宋体"/>
                <w:sz w:val="24"/>
                <w:szCs w:val="24"/>
              </w:rPr>
            </w:pPr>
            <w:r>
              <w:rPr>
                <w:rFonts w:ascii="宋体" w:eastAsia="宋体" w:hAnsi="宋体" w:cs="宋体"/>
                <w:sz w:val="24"/>
                <w:szCs w:val="24"/>
              </w:rPr>
              <w:t>通过中苏两国工业化建设的联系与区别的对比，帮助学生清晰把握两国工业化道路的传承与创新</w:t>
            </w:r>
            <w:r>
              <w:rPr>
                <w:rFonts w:ascii="宋体" w:eastAsia="宋体" w:hAnsi="宋体" w:cs="宋体" w:hint="eastAsia"/>
                <w:sz w:val="24"/>
                <w:szCs w:val="24"/>
              </w:rPr>
              <w:t>。引导</w:t>
            </w:r>
            <w:r>
              <w:rPr>
                <w:rFonts w:ascii="宋体" w:eastAsia="宋体" w:hAnsi="宋体" w:cs="宋体"/>
                <w:sz w:val="24"/>
                <w:szCs w:val="24"/>
              </w:rPr>
              <w:t>学生辩证分</w:t>
            </w:r>
            <w:r>
              <w:rPr>
                <w:rFonts w:ascii="宋体" w:eastAsia="宋体" w:hAnsi="宋体" w:cs="宋体"/>
                <w:sz w:val="24"/>
                <w:szCs w:val="24"/>
              </w:rPr>
              <w:t>析苏联工业化模式</w:t>
            </w:r>
            <w:r>
              <w:rPr>
                <w:rFonts w:ascii="宋体" w:eastAsia="宋体" w:hAnsi="宋体" w:cs="宋体"/>
                <w:sz w:val="24"/>
                <w:szCs w:val="24"/>
              </w:rPr>
              <w:lastRenderedPageBreak/>
              <w:t>的双重影响（成就与弊端），以及中国在借鉴基础上的自主调整，认识到工业化道路没有固定模式，必须立足国情、与时俱进，提升历史解释与史料实证能力。</w:t>
            </w:r>
          </w:p>
          <w:p w:rsidR="00073870" w:rsidRDefault="00073870">
            <w:pPr>
              <w:jc w:val="both"/>
              <w:rPr>
                <w:rFonts w:ascii="宋体" w:eastAsia="宋体" w:hAnsi="宋体" w:cs="宋体"/>
                <w:sz w:val="24"/>
                <w:szCs w:val="24"/>
              </w:rPr>
            </w:pPr>
          </w:p>
        </w:tc>
      </w:tr>
      <w:tr w:rsidR="00073870">
        <w:trPr>
          <w:trHeight w:val="1103"/>
        </w:trPr>
        <w:tc>
          <w:tcPr>
            <w:tcW w:w="876" w:type="dxa"/>
            <w:vAlign w:val="center"/>
          </w:tcPr>
          <w:p w:rsidR="00073870" w:rsidRDefault="001C2A63">
            <w:pPr>
              <w:jc w:val="center"/>
              <w:rPr>
                <w:rFonts w:ascii="宋体" w:eastAsia="宋体" w:hAnsi="宋体" w:cs="宋体"/>
                <w:sz w:val="24"/>
              </w:rPr>
            </w:pPr>
            <w:r>
              <w:rPr>
                <w:rFonts w:ascii="宋体" w:eastAsia="宋体" w:hAnsi="宋体" w:cs="宋体" w:hint="eastAsia"/>
                <w:sz w:val="24"/>
              </w:rPr>
              <w:lastRenderedPageBreak/>
              <w:t>课程小结</w:t>
            </w:r>
          </w:p>
        </w:tc>
        <w:tc>
          <w:tcPr>
            <w:tcW w:w="6303" w:type="dxa"/>
            <w:gridSpan w:val="2"/>
            <w:vAlign w:val="center"/>
          </w:tcPr>
          <w:p w:rsidR="00073870" w:rsidRDefault="001C2A63">
            <w:pPr>
              <w:ind w:firstLineChars="200" w:firstLine="480"/>
              <w:jc w:val="both"/>
              <w:rPr>
                <w:rFonts w:ascii="宋体" w:eastAsia="宋体" w:hAnsi="宋体" w:cs="宋体"/>
                <w:sz w:val="24"/>
              </w:rPr>
            </w:pPr>
            <w:r>
              <w:rPr>
                <w:rFonts w:ascii="宋体" w:eastAsia="宋体" w:hAnsi="宋体" w:cs="宋体" w:hint="eastAsia"/>
                <w:sz w:val="24"/>
              </w:rPr>
              <w:t>教师总结：从农耕文明到工业文明，再到社会主义道路的探索，我们可以得到一个重要的启示：发展道路没有固定模式，必须关注民生、符合国情。只有坚持从本国实际出发，与时俱进，才能实现国家的繁荣和人民的幸福。</w:t>
            </w:r>
          </w:p>
          <w:p w:rsidR="00073870" w:rsidRDefault="00073870">
            <w:pPr>
              <w:ind w:firstLineChars="200" w:firstLine="420"/>
              <w:jc w:val="both"/>
            </w:pPr>
          </w:p>
        </w:tc>
        <w:tc>
          <w:tcPr>
            <w:tcW w:w="2058" w:type="dxa"/>
            <w:gridSpan w:val="2"/>
            <w:vAlign w:val="center"/>
          </w:tcPr>
          <w:p w:rsidR="00073870" w:rsidRDefault="001C2A63">
            <w:pPr>
              <w:jc w:val="both"/>
              <w:rPr>
                <w:rFonts w:ascii="宋体" w:eastAsia="宋体" w:hAnsi="宋体" w:cs="宋体"/>
                <w:sz w:val="24"/>
                <w:szCs w:val="24"/>
              </w:rPr>
            </w:pPr>
            <w:r>
              <w:rPr>
                <w:rFonts w:ascii="宋体" w:eastAsia="宋体" w:hAnsi="宋体" w:cs="宋体" w:hint="eastAsia"/>
                <w:sz w:val="24"/>
                <w:szCs w:val="24"/>
              </w:rPr>
              <w:t>用</w:t>
            </w:r>
            <w:r>
              <w:rPr>
                <w:rFonts w:ascii="宋体" w:eastAsia="宋体" w:hAnsi="宋体" w:cs="宋体" w:hint="eastAsia"/>
                <w:sz w:val="24"/>
                <w:szCs w:val="24"/>
              </w:rPr>
              <w:t xml:space="preserve"> </w:t>
            </w:r>
            <w:r>
              <w:rPr>
                <w:rFonts w:ascii="宋体" w:eastAsia="宋体" w:hAnsi="宋体" w:cs="宋体" w:hint="eastAsia"/>
                <w:sz w:val="24"/>
                <w:szCs w:val="24"/>
              </w:rPr>
              <w:t>“家国同构”“师夷求索”“制度自信”“民主溯源”“破茧新生”</w:t>
            </w:r>
            <w:r>
              <w:rPr>
                <w:rFonts w:ascii="宋体" w:eastAsia="宋体" w:hAnsi="宋体" w:cs="宋体" w:hint="eastAsia"/>
                <w:sz w:val="24"/>
                <w:szCs w:val="24"/>
              </w:rPr>
              <w:t xml:space="preserve"> </w:t>
            </w:r>
            <w:r>
              <w:rPr>
                <w:rFonts w:ascii="宋体" w:eastAsia="宋体" w:hAnsi="宋体" w:cs="宋体" w:hint="eastAsia"/>
                <w:sz w:val="24"/>
                <w:szCs w:val="24"/>
              </w:rPr>
              <w:t>等关键</w:t>
            </w:r>
            <w:r>
              <w:rPr>
                <w:rFonts w:ascii="宋体" w:eastAsia="宋体" w:hAnsi="宋体" w:cs="宋体" w:hint="eastAsia"/>
                <w:sz w:val="24"/>
                <w:szCs w:val="24"/>
              </w:rPr>
              <w:t>词提炼核心主题，让学生能快速抓住不同阶段政治制度的特征，加深记忆与理解。</w:t>
            </w:r>
          </w:p>
        </w:tc>
      </w:tr>
      <w:tr w:rsidR="00073870">
        <w:trPr>
          <w:trHeight w:val="1800"/>
        </w:trPr>
        <w:tc>
          <w:tcPr>
            <w:tcW w:w="876" w:type="dxa"/>
            <w:vAlign w:val="center"/>
          </w:tcPr>
          <w:p w:rsidR="00073870" w:rsidRDefault="001C2A63">
            <w:pPr>
              <w:jc w:val="center"/>
              <w:rPr>
                <w:rFonts w:ascii="宋体" w:eastAsia="宋体" w:hAnsi="宋体" w:cs="宋体"/>
                <w:sz w:val="24"/>
              </w:rPr>
            </w:pPr>
            <w:r>
              <w:rPr>
                <w:rFonts w:ascii="宋体" w:eastAsia="宋体" w:hAnsi="宋体" w:cs="宋体" w:hint="eastAsia"/>
                <w:sz w:val="24"/>
              </w:rPr>
              <w:lastRenderedPageBreak/>
              <w:t>板书设计</w:t>
            </w:r>
          </w:p>
        </w:tc>
        <w:tc>
          <w:tcPr>
            <w:tcW w:w="8361" w:type="dxa"/>
            <w:gridSpan w:val="4"/>
            <w:vAlign w:val="center"/>
          </w:tcPr>
          <w:p w:rsidR="00073870" w:rsidRDefault="001C2A63">
            <w:pPr>
              <w:jc w:val="both"/>
              <w:rPr>
                <w:rFonts w:ascii="宋体" w:eastAsia="宋体" w:hAnsi="宋体" w:cs="宋体"/>
                <w:sz w:val="24"/>
                <w:szCs w:val="24"/>
              </w:rPr>
            </w:pPr>
            <w:r>
              <w:rPr>
                <w:noProof/>
              </w:rPr>
              <w:drawing>
                <wp:inline distT="0" distB="0" distL="114300" distR="114300">
                  <wp:extent cx="2446020" cy="2002790"/>
                  <wp:effectExtent l="0" t="0" r="11430" b="16510"/>
                  <wp:docPr id="2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2"/>
                          <pic:cNvPicPr>
                            <a:picLocks noChangeAspect="1"/>
                          </pic:cNvPicPr>
                        </pic:nvPicPr>
                        <pic:blipFill>
                          <a:blip r:embed="rId24"/>
                          <a:stretch>
                            <a:fillRect/>
                          </a:stretch>
                        </pic:blipFill>
                        <pic:spPr>
                          <a:xfrm>
                            <a:off x="0" y="0"/>
                            <a:ext cx="2446020" cy="2002790"/>
                          </a:xfrm>
                          <a:prstGeom prst="rect">
                            <a:avLst/>
                          </a:prstGeom>
                          <a:noFill/>
                          <a:ln>
                            <a:noFill/>
                          </a:ln>
                        </pic:spPr>
                      </pic:pic>
                    </a:graphicData>
                  </a:graphic>
                </wp:inline>
              </w:drawing>
            </w:r>
          </w:p>
        </w:tc>
      </w:tr>
    </w:tbl>
    <w:p w:rsidR="00073870" w:rsidRDefault="00073870">
      <w:pPr>
        <w:rPr>
          <w:rFonts w:ascii="宋体" w:eastAsia="宋体" w:hAnsi="宋体" w:cs="宋体"/>
        </w:rPr>
      </w:pPr>
    </w:p>
    <w:sectPr w:rsidR="0007387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2A63" w:rsidRDefault="001C2A63" w:rsidP="001C2A63">
      <w:r>
        <w:separator/>
      </w:r>
    </w:p>
  </w:endnote>
  <w:endnote w:type="continuationSeparator" w:id="0">
    <w:p w:rsidR="001C2A63" w:rsidRDefault="001C2A63" w:rsidP="001C2A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2A63" w:rsidRDefault="001C2A63" w:rsidP="001C2A63">
      <w:r>
        <w:separator/>
      </w:r>
    </w:p>
  </w:footnote>
  <w:footnote w:type="continuationSeparator" w:id="0">
    <w:p w:rsidR="001C2A63" w:rsidRDefault="001C2A63" w:rsidP="001C2A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6BA0595"/>
    <w:multiLevelType w:val="singleLevel"/>
    <w:tmpl w:val="B6BA0595"/>
    <w:lvl w:ilvl="0">
      <w:start w:val="1"/>
      <w:numFmt w:val="chineseCounting"/>
      <w:suff w:val="nothing"/>
      <w:lvlText w:val="%1、"/>
      <w:lvlJc w:val="left"/>
      <w:rPr>
        <w:rFonts w:hint="eastAsia"/>
      </w:rPr>
    </w:lvl>
  </w:abstractNum>
  <w:abstractNum w:abstractNumId="1" w15:restartNumberingAfterBreak="0">
    <w:nsid w:val="FB6D2B6D"/>
    <w:multiLevelType w:val="singleLevel"/>
    <w:tmpl w:val="FB6D2B6D"/>
    <w:lvl w:ilvl="0">
      <w:start w:val="1"/>
      <w:numFmt w:val="decimal"/>
      <w:lvlText w:val="%1."/>
      <w:lvlJc w:val="left"/>
      <w:pPr>
        <w:tabs>
          <w:tab w:val="left" w:pos="312"/>
        </w:tabs>
      </w:pPr>
    </w:lvl>
  </w:abstractNum>
  <w:abstractNum w:abstractNumId="2" w15:restartNumberingAfterBreak="0">
    <w:nsid w:val="0C7B4F20"/>
    <w:multiLevelType w:val="singleLevel"/>
    <w:tmpl w:val="0C7B4F20"/>
    <w:lvl w:ilvl="0">
      <w:start w:val="1"/>
      <w:numFmt w:val="decimal"/>
      <w:lvlText w:val="%1."/>
      <w:lvlJc w:val="left"/>
      <w:pPr>
        <w:tabs>
          <w:tab w:val="left" w:pos="312"/>
        </w:tabs>
      </w:pPr>
    </w:lvl>
  </w:abstractNum>
  <w:abstractNum w:abstractNumId="3" w15:restartNumberingAfterBreak="0">
    <w:nsid w:val="756C1E25"/>
    <w:multiLevelType w:val="singleLevel"/>
    <w:tmpl w:val="756C1E25"/>
    <w:lvl w:ilvl="0">
      <w:start w:val="1"/>
      <w:numFmt w:val="decimal"/>
      <w:lvlText w:val="%1."/>
      <w:lvlJc w:val="left"/>
      <w:pPr>
        <w:tabs>
          <w:tab w:val="left" w:pos="312"/>
        </w:tabs>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saveSubsetFonts/>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NiOGY0YjY4OTIxNTI2ZTQwMWFmNmZmM2VmOGQ4YjcifQ=="/>
  </w:docVars>
  <w:rsids>
    <w:rsidRoot w:val="00172A27"/>
    <w:rsid w:val="C9FE1A32"/>
    <w:rsid w:val="CD7F4E9A"/>
    <w:rsid w:val="CDF19520"/>
    <w:rsid w:val="DBFE7AAF"/>
    <w:rsid w:val="DDB6DD01"/>
    <w:rsid w:val="DEE78915"/>
    <w:rsid w:val="DF5DABD6"/>
    <w:rsid w:val="E362E696"/>
    <w:rsid w:val="E6D175FA"/>
    <w:rsid w:val="E739FC7E"/>
    <w:rsid w:val="EADDB084"/>
    <w:rsid w:val="EE1FA90A"/>
    <w:rsid w:val="EEBF9B60"/>
    <w:rsid w:val="EEECE58C"/>
    <w:rsid w:val="EFDF3E2C"/>
    <w:rsid w:val="EFF34CEE"/>
    <w:rsid w:val="EFFF63B0"/>
    <w:rsid w:val="F3FF9779"/>
    <w:rsid w:val="F5650E5C"/>
    <w:rsid w:val="F5FF3339"/>
    <w:rsid w:val="F65FDA28"/>
    <w:rsid w:val="F77DF186"/>
    <w:rsid w:val="FBDF8B70"/>
    <w:rsid w:val="FDBD8A3E"/>
    <w:rsid w:val="FDF617AE"/>
    <w:rsid w:val="FEBF46AC"/>
    <w:rsid w:val="FED748CA"/>
    <w:rsid w:val="FEDBEA37"/>
    <w:rsid w:val="FEEFC1FC"/>
    <w:rsid w:val="FEFF16E3"/>
    <w:rsid w:val="FFDFC963"/>
    <w:rsid w:val="FFEFA999"/>
    <w:rsid w:val="FFF7FB4A"/>
    <w:rsid w:val="00043BAE"/>
    <w:rsid w:val="00073870"/>
    <w:rsid w:val="000D692C"/>
    <w:rsid w:val="00172A27"/>
    <w:rsid w:val="001A3FFA"/>
    <w:rsid w:val="001C2A63"/>
    <w:rsid w:val="00225751"/>
    <w:rsid w:val="00333736"/>
    <w:rsid w:val="00414BD0"/>
    <w:rsid w:val="00456A1A"/>
    <w:rsid w:val="004B0D70"/>
    <w:rsid w:val="00530E4B"/>
    <w:rsid w:val="006472B9"/>
    <w:rsid w:val="00652EC6"/>
    <w:rsid w:val="007A750A"/>
    <w:rsid w:val="007D34CA"/>
    <w:rsid w:val="008813EA"/>
    <w:rsid w:val="00883A4D"/>
    <w:rsid w:val="008E7DB0"/>
    <w:rsid w:val="00916F0F"/>
    <w:rsid w:val="00953A4E"/>
    <w:rsid w:val="00AD07E5"/>
    <w:rsid w:val="00C178C0"/>
    <w:rsid w:val="00C46C75"/>
    <w:rsid w:val="00CA15BD"/>
    <w:rsid w:val="00D76B71"/>
    <w:rsid w:val="00DD21A1"/>
    <w:rsid w:val="00E96AE7"/>
    <w:rsid w:val="00EC5860"/>
    <w:rsid w:val="00EE20D3"/>
    <w:rsid w:val="00FC248D"/>
    <w:rsid w:val="01245381"/>
    <w:rsid w:val="029841A3"/>
    <w:rsid w:val="04365D91"/>
    <w:rsid w:val="04877EA0"/>
    <w:rsid w:val="0521388A"/>
    <w:rsid w:val="060908C6"/>
    <w:rsid w:val="06A13637"/>
    <w:rsid w:val="06DF2215"/>
    <w:rsid w:val="08850B9A"/>
    <w:rsid w:val="08D6430E"/>
    <w:rsid w:val="09376339"/>
    <w:rsid w:val="0AE4604C"/>
    <w:rsid w:val="0C1069CD"/>
    <w:rsid w:val="0CC02E84"/>
    <w:rsid w:val="0D5C45C0"/>
    <w:rsid w:val="0E3746E5"/>
    <w:rsid w:val="0F1155E2"/>
    <w:rsid w:val="0FBC031F"/>
    <w:rsid w:val="10671B4F"/>
    <w:rsid w:val="10A53328"/>
    <w:rsid w:val="10B95885"/>
    <w:rsid w:val="11DE6629"/>
    <w:rsid w:val="132D4308"/>
    <w:rsid w:val="14007CF0"/>
    <w:rsid w:val="152123F2"/>
    <w:rsid w:val="159A569D"/>
    <w:rsid w:val="16E4289E"/>
    <w:rsid w:val="171B2DF6"/>
    <w:rsid w:val="17FF9E42"/>
    <w:rsid w:val="18DC768C"/>
    <w:rsid w:val="195E36AA"/>
    <w:rsid w:val="197B4F9E"/>
    <w:rsid w:val="198E4F0B"/>
    <w:rsid w:val="1D65059B"/>
    <w:rsid w:val="1D8965DF"/>
    <w:rsid w:val="1F650371"/>
    <w:rsid w:val="20CC63F7"/>
    <w:rsid w:val="221435F7"/>
    <w:rsid w:val="22F84EEE"/>
    <w:rsid w:val="2377420C"/>
    <w:rsid w:val="241F37F9"/>
    <w:rsid w:val="243F0B22"/>
    <w:rsid w:val="24574B8A"/>
    <w:rsid w:val="24BB6CD5"/>
    <w:rsid w:val="24F649B4"/>
    <w:rsid w:val="256E4A38"/>
    <w:rsid w:val="25C13FE4"/>
    <w:rsid w:val="25F80A73"/>
    <w:rsid w:val="26882C33"/>
    <w:rsid w:val="26B7240F"/>
    <w:rsid w:val="272950BB"/>
    <w:rsid w:val="275F1254"/>
    <w:rsid w:val="286C655F"/>
    <w:rsid w:val="2A3A7BF7"/>
    <w:rsid w:val="2AEC7016"/>
    <w:rsid w:val="2B2B6F28"/>
    <w:rsid w:val="2BAD08B5"/>
    <w:rsid w:val="2CB76CC5"/>
    <w:rsid w:val="2CBB23CC"/>
    <w:rsid w:val="2CD74DB1"/>
    <w:rsid w:val="2F9B0987"/>
    <w:rsid w:val="30307AF3"/>
    <w:rsid w:val="3088013D"/>
    <w:rsid w:val="319BF73E"/>
    <w:rsid w:val="32022F9B"/>
    <w:rsid w:val="32097F30"/>
    <w:rsid w:val="33005939"/>
    <w:rsid w:val="333077D1"/>
    <w:rsid w:val="33D43D9C"/>
    <w:rsid w:val="34062ACD"/>
    <w:rsid w:val="34497D1E"/>
    <w:rsid w:val="354117D1"/>
    <w:rsid w:val="358D285F"/>
    <w:rsid w:val="362C0724"/>
    <w:rsid w:val="371C0798"/>
    <w:rsid w:val="37561DC2"/>
    <w:rsid w:val="392A7A57"/>
    <w:rsid w:val="39BE6DED"/>
    <w:rsid w:val="3A394391"/>
    <w:rsid w:val="3B677B08"/>
    <w:rsid w:val="3B817633"/>
    <w:rsid w:val="3C5F7878"/>
    <w:rsid w:val="3C6E258A"/>
    <w:rsid w:val="3CA52FDE"/>
    <w:rsid w:val="3DBA2B00"/>
    <w:rsid w:val="3DFA4C63"/>
    <w:rsid w:val="3E9E05F6"/>
    <w:rsid w:val="3F2F79F6"/>
    <w:rsid w:val="3F3E7B70"/>
    <w:rsid w:val="3F53610E"/>
    <w:rsid w:val="3F6F0EF1"/>
    <w:rsid w:val="3F97098C"/>
    <w:rsid w:val="3FDFD885"/>
    <w:rsid w:val="3FF97DB1"/>
    <w:rsid w:val="40720BA9"/>
    <w:rsid w:val="40A75C9F"/>
    <w:rsid w:val="41A375A1"/>
    <w:rsid w:val="425B60CA"/>
    <w:rsid w:val="44DD7154"/>
    <w:rsid w:val="454F1AD1"/>
    <w:rsid w:val="45C1747D"/>
    <w:rsid w:val="46731A57"/>
    <w:rsid w:val="47647044"/>
    <w:rsid w:val="476D7B99"/>
    <w:rsid w:val="47B57E4D"/>
    <w:rsid w:val="47D74267"/>
    <w:rsid w:val="48B843DB"/>
    <w:rsid w:val="492E6950"/>
    <w:rsid w:val="495D7FAA"/>
    <w:rsid w:val="4AA94D37"/>
    <w:rsid w:val="4AE94187"/>
    <w:rsid w:val="4AEF3676"/>
    <w:rsid w:val="4BDC1009"/>
    <w:rsid w:val="4CD700C2"/>
    <w:rsid w:val="4D14069E"/>
    <w:rsid w:val="4D9757F1"/>
    <w:rsid w:val="4EE81E90"/>
    <w:rsid w:val="532603F8"/>
    <w:rsid w:val="536D509A"/>
    <w:rsid w:val="537F7C8D"/>
    <w:rsid w:val="543120C4"/>
    <w:rsid w:val="54731328"/>
    <w:rsid w:val="56DD3B9B"/>
    <w:rsid w:val="57537D7C"/>
    <w:rsid w:val="576FE6EB"/>
    <w:rsid w:val="57EB342C"/>
    <w:rsid w:val="57FFFA26"/>
    <w:rsid w:val="5A971397"/>
    <w:rsid w:val="5B1E5FDD"/>
    <w:rsid w:val="5B9C39B0"/>
    <w:rsid w:val="5BFBA652"/>
    <w:rsid w:val="5C4B5AE8"/>
    <w:rsid w:val="5CC04E72"/>
    <w:rsid w:val="5D944335"/>
    <w:rsid w:val="5DAA3E0E"/>
    <w:rsid w:val="5DC5EB6D"/>
    <w:rsid w:val="5DFD8950"/>
    <w:rsid w:val="5EFB048B"/>
    <w:rsid w:val="5F2C3F3C"/>
    <w:rsid w:val="5F6F3835"/>
    <w:rsid w:val="5F875FD0"/>
    <w:rsid w:val="60600B18"/>
    <w:rsid w:val="60856CFC"/>
    <w:rsid w:val="61C64F13"/>
    <w:rsid w:val="6255451F"/>
    <w:rsid w:val="62A867AE"/>
    <w:rsid w:val="62E266CC"/>
    <w:rsid w:val="63570A28"/>
    <w:rsid w:val="647148B8"/>
    <w:rsid w:val="6484517B"/>
    <w:rsid w:val="648A4A22"/>
    <w:rsid w:val="64E60502"/>
    <w:rsid w:val="652266CA"/>
    <w:rsid w:val="66431D5A"/>
    <w:rsid w:val="66D32372"/>
    <w:rsid w:val="66F916AD"/>
    <w:rsid w:val="672A7AB8"/>
    <w:rsid w:val="67FF4D2B"/>
    <w:rsid w:val="690D16FE"/>
    <w:rsid w:val="6A1C55B9"/>
    <w:rsid w:val="6AFDDB72"/>
    <w:rsid w:val="6B3B04E6"/>
    <w:rsid w:val="6B424D9A"/>
    <w:rsid w:val="6BA3368C"/>
    <w:rsid w:val="6CFF5543"/>
    <w:rsid w:val="6D617984"/>
    <w:rsid w:val="6DC44920"/>
    <w:rsid w:val="6DDFE06A"/>
    <w:rsid w:val="6E1F5E9D"/>
    <w:rsid w:val="6E5270A6"/>
    <w:rsid w:val="6F307C36"/>
    <w:rsid w:val="6F391788"/>
    <w:rsid w:val="6F496A69"/>
    <w:rsid w:val="6F5342D5"/>
    <w:rsid w:val="6F6D6DC0"/>
    <w:rsid w:val="6FB90350"/>
    <w:rsid w:val="6FEFE133"/>
    <w:rsid w:val="70691651"/>
    <w:rsid w:val="70C71E93"/>
    <w:rsid w:val="70E64A50"/>
    <w:rsid w:val="71092E34"/>
    <w:rsid w:val="717A6E0F"/>
    <w:rsid w:val="732FB187"/>
    <w:rsid w:val="74170DEF"/>
    <w:rsid w:val="74213A8D"/>
    <w:rsid w:val="742F7954"/>
    <w:rsid w:val="7463267F"/>
    <w:rsid w:val="74962C6F"/>
    <w:rsid w:val="75994786"/>
    <w:rsid w:val="759B02E2"/>
    <w:rsid w:val="762E5288"/>
    <w:rsid w:val="7641171E"/>
    <w:rsid w:val="76573586"/>
    <w:rsid w:val="77117990"/>
    <w:rsid w:val="779F8273"/>
    <w:rsid w:val="77BB7C25"/>
    <w:rsid w:val="78174088"/>
    <w:rsid w:val="795C442C"/>
    <w:rsid w:val="797F934F"/>
    <w:rsid w:val="79C51C1B"/>
    <w:rsid w:val="79DF5BD3"/>
    <w:rsid w:val="7A1F20E2"/>
    <w:rsid w:val="7A3F2920"/>
    <w:rsid w:val="7B3F272E"/>
    <w:rsid w:val="7BFBBE14"/>
    <w:rsid w:val="7CE00EED"/>
    <w:rsid w:val="7D1868D9"/>
    <w:rsid w:val="7D3951CF"/>
    <w:rsid w:val="7D717F76"/>
    <w:rsid w:val="7D7ED9BD"/>
    <w:rsid w:val="7E7F6020"/>
    <w:rsid w:val="7EDF8841"/>
    <w:rsid w:val="7EFB9AEA"/>
    <w:rsid w:val="7EFD9817"/>
    <w:rsid w:val="7F222A25"/>
    <w:rsid w:val="7F57F854"/>
    <w:rsid w:val="7F6D5F7E"/>
    <w:rsid w:val="7FF7C5BE"/>
    <w:rsid w:val="84DFB7D3"/>
    <w:rsid w:val="876AA0FE"/>
    <w:rsid w:val="8BC9BBF0"/>
    <w:rsid w:val="8DDE5944"/>
    <w:rsid w:val="98FB8226"/>
    <w:rsid w:val="B7E693C5"/>
    <w:rsid w:val="BBF7604A"/>
    <w:rsid w:val="BD961CB1"/>
    <w:rsid w:val="BEBF0152"/>
    <w:rsid w:val="BEF7EEBC"/>
    <w:rsid w:val="BFB73BB0"/>
    <w:rsid w:val="BFBEFD9E"/>
    <w:rsid w:val="BFFE35E2"/>
    <w:rsid w:val="C56EDF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6243EB"/>
  <w15:docId w15:val="{EEE0432D-5553-4501-82CB-A0B54B772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ode" w:qFormat="1"/>
    <w:lsdException w:name="HTML Preformatted"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kinsoku w:val="0"/>
      <w:autoSpaceDE w:val="0"/>
      <w:autoSpaceDN w:val="0"/>
      <w:adjustRightInd w:val="0"/>
      <w:snapToGrid w:val="0"/>
      <w:textAlignment w:val="baseline"/>
    </w:pPr>
    <w:rPr>
      <w:rFonts w:ascii="Arial" w:eastAsia="Arial" w:hAnsi="Arial" w:cs="Arial"/>
      <w:snapToGrid w:val="0"/>
      <w:color w:val="000000"/>
      <w:sz w:val="21"/>
      <w:szCs w:val="21"/>
    </w:rPr>
  </w:style>
  <w:style w:type="paragraph" w:styleId="3">
    <w:name w:val="heading 3"/>
    <w:basedOn w:val="a"/>
    <w:next w:val="a"/>
    <w:semiHidden/>
    <w:unhideWhenUsed/>
    <w:qFormat/>
    <w:pPr>
      <w:spacing w:beforeAutospacing="1" w:afterAutospacing="1"/>
      <w:outlineLvl w:val="2"/>
    </w:pPr>
    <w:rPr>
      <w:rFonts w:ascii="宋体" w:eastAsia="宋体" w:hAnsi="宋体" w:cs="Times New Roman" w:hint="eastAsia"/>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qFormat/>
    <w:pPr>
      <w:tabs>
        <w:tab w:val="center" w:pos="4153"/>
        <w:tab w:val="right" w:pos="8306"/>
      </w:tabs>
    </w:pPr>
    <w:rPr>
      <w:sz w:val="18"/>
      <w:szCs w:val="18"/>
    </w:rPr>
  </w:style>
  <w:style w:type="paragraph" w:styleId="a5">
    <w:name w:val="header"/>
    <w:basedOn w:val="a"/>
    <w:link w:val="a6"/>
    <w:qFormat/>
    <w:pPr>
      <w:tabs>
        <w:tab w:val="center" w:pos="4153"/>
        <w:tab w:val="right" w:pos="8306"/>
      </w:tabs>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eastAsia="宋体" w:hAnsi="宋体" w:cs="Times New Roman" w:hint="eastAsia"/>
      <w:sz w:val="24"/>
      <w:szCs w:val="24"/>
    </w:rPr>
  </w:style>
  <w:style w:type="paragraph" w:styleId="a7">
    <w:name w:val="Normal (Web)"/>
    <w:basedOn w:val="a"/>
    <w:qFormat/>
    <w:pPr>
      <w:spacing w:beforeAutospacing="1" w:afterAutospacing="1"/>
    </w:pPr>
    <w:rPr>
      <w:rFonts w:cs="Times New Roman"/>
      <w:sz w:val="24"/>
    </w:rPr>
  </w:style>
  <w:style w:type="character" w:styleId="a8">
    <w:name w:val="Strong"/>
    <w:basedOn w:val="a0"/>
    <w:qFormat/>
    <w:rPr>
      <w:b/>
    </w:rPr>
  </w:style>
  <w:style w:type="character" w:styleId="HTML0">
    <w:name w:val="HTML Code"/>
    <w:basedOn w:val="a0"/>
    <w:qFormat/>
    <w:rPr>
      <w:rFonts w:ascii="Courier New" w:hAnsi="Courier New"/>
      <w:sz w:val="20"/>
    </w:rPr>
  </w:style>
  <w:style w:type="character" w:customStyle="1" w:styleId="a6">
    <w:name w:val="页眉 字符"/>
    <w:basedOn w:val="a0"/>
    <w:link w:val="a5"/>
    <w:qFormat/>
    <w:rPr>
      <w:rFonts w:ascii="Arial" w:eastAsia="Arial" w:hAnsi="Arial" w:cs="Arial"/>
      <w:snapToGrid w:val="0"/>
      <w:color w:val="000000"/>
      <w:sz w:val="18"/>
      <w:szCs w:val="18"/>
    </w:rPr>
  </w:style>
  <w:style w:type="character" w:customStyle="1" w:styleId="a4">
    <w:name w:val="页脚 字符"/>
    <w:basedOn w:val="a0"/>
    <w:link w:val="a3"/>
    <w:qFormat/>
    <w:rPr>
      <w:rFonts w:ascii="Arial" w:eastAsia="Arial" w:hAnsi="Arial" w:cs="Arial"/>
      <w:snapToGrid w:val="0"/>
      <w:color w:val="000000"/>
      <w:sz w:val="18"/>
      <w:szCs w:val="18"/>
    </w:rPr>
  </w:style>
  <w:style w:type="paragraph" w:styleId="a9">
    <w:name w:val="List Paragraph"/>
    <w:basedOn w:val="a"/>
    <w:uiPriority w:val="99"/>
    <w:unhideWhenUsed/>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603b5cfb-f580-4517-8e9c-d6b8427b06b0</errorID>
      <errorWord>。</errorWord>
      <group>L1_Grammar</group>
      <groupName>语法问题</groupName>
      <ability>L2_Missing</ability>
      <abilityName>成分残缺</abilityName>
      <candidateList>
        <item>的相关知识。</item>
      </candidateList>
      <explain>句子中可能存在主谓宾、修饰语或者必要的词语残缺。</explain>
      <paraID>49D6FB9D</paraID>
      <start>81</start>
      <end>87</end>
      <status>modified</status>
      <modifiedWord>的相关知识。</modifiedWord>
      <trackRevisions>false</trackRevisions>
    </reviewItem>
    <reviewItem>
      <errorID>05535770-8776-4ca5-aac0-4c4d4b5246f1</errorID>
      <errorWord>发展模式</errorWord>
      <group>L1_Grammar</group>
      <groupName>语法问题</groupName>
      <ability>L2_Collocation</ability>
      <abilityName>搭配不当</abilityName>
      <candidateList>
        <item>发展</item>
      </candidateList>
      <explain>句子中可能存在主谓、动宾、定语中心语、状语中心语、补语中心语、关联词搭配不当等问题。</explain>
      <paraID>3F9102B2</paraID>
      <start>57</start>
      <end>59</end>
      <status>modified</status>
      <modifiedWord>发展</modifiedWord>
      <trackRevisions>false</trackRevisions>
    </reviewItem>
    <reviewItem>
      <errorID>41e364a3-f2bc-4db9-b2fa-145e5001c37e</errorID>
      <errorWord>晰</errorWord>
      <group>L1_Word</group>
      <groupName>字词问题</groupName>
      <ability>L2_Typo</ability>
      <abilityName>字词错误</abilityName>
      <candidateList>
        <item>晰地</item>
      </candidateList>
      <explain/>
      <paraID>6C9AEB7C</paraID>
      <start>20</start>
      <end>22</end>
      <status>modified</status>
      <modifiedWord>晰地</modifiedWord>
      <trackRevisions>false</trackRevisions>
    </reviewItem>
    <reviewItem>
      <errorID>865f49b4-4ba2-4baa-899d-0d29b180475b</errorID>
      <errorWord>产生</errorWord>
      <group>L1_Grammar</group>
      <groupName>语法问题</groupName>
      <ability>L2_Grammar</ability>
      <abilityName>语法错误</abilityName>
      <candidateList>
        <item>形成</item>
      </candidateList>
      <explain>“推动～产生”搭配不当，建议修改为“推动～形成”。</explain>
      <paraID> 887AA99</paraID>
      <start>97</start>
      <end>99</end>
      <status>modified</status>
      <modifiedWord>形成</modifiedWord>
      <trackRevisions>false</trackRevisions>
    </reviewItem>
    <reviewItem>
      <errorID>c6152c8e-4137-4e21-aeb7-9600408a55c5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2A08CB97</paraID>
      <start>57</start>
      <end>58</end>
      <status>modified</status>
      <modifiedWord>地</modifiedWord>
      <trackRevisions>false</trackRevisions>
    </reviewItem>
  </reviewItems>
  <config/>
</contractReview>
</file>

<file path=customXml/itemProps1.xml><?xml version="1.0" encoding="utf-8"?>
<ds:datastoreItem xmlns:ds="http://schemas.openxmlformats.org/officeDocument/2006/customXml" ds:itemID="{D6E35969-EEB8-4297-83E6-5AD2D7C9E478}">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8713</Words>
  <Characters>541</Characters>
  <Application>Microsoft Office Word</Application>
  <DocSecurity>0</DocSecurity>
  <Lines>4</Lines>
  <Paragraphs>18</Paragraphs>
  <ScaleCrop>false</ScaleCrop>
  <Company/>
  <LinksUpToDate>false</LinksUpToDate>
  <CharactersWithSpaces>9236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fumin</dc:creator>
  <cp:lastModifiedBy>Lenovo</cp:lastModifiedBy>
  <cp:revision>2</cp:revision>
  <dcterms:created xsi:type="dcterms:W3CDTF">2025-11-10T07:42:00Z</dcterms:created>
  <dcterms:modified xsi:type="dcterms:W3CDTF">2026-05-15T01:04:00Z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017CAFF921504244938E2D54EA4B566F_13</vt:lpwstr>
  </property>
  <property fmtid="{D5CDD505-2E9C-101B-9397-08002B2CF9AE}" pid="4" name="KSOTemplateDocerSaveRecord">
    <vt:lpwstr>eyJoZGlkIjoiYjRlMGM2Mzg5NWU4YzAwZDgxYTAwMjNkNGY5YWM4MDQiLCJ1c2VySWQiOiIxNDIwMzU5MjQ3In0=</vt:lpwstr>
  </property>
</Properties>
</file>