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F444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sz w:val="28"/>
          <w:szCs w:val="28"/>
          <w:bdr w:val="none" w:color="auto" w:sz="0" w:space="0"/>
        </w:rPr>
        <w:t>第 22 课 在线学习新变革</w:t>
      </w:r>
    </w:p>
    <w:p w14:paraId="0E31F4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一、基本信息</w:t>
      </w:r>
    </w:p>
    <w:p w14:paraId="361537B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课题：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在线学习新变革</w:t>
      </w:r>
    </w:p>
    <w:p w14:paraId="10E25DD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单元：第五单元 互联网创新应用</w:t>
      </w:r>
    </w:p>
    <w:p w14:paraId="2C66925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课时：1 课时（45 分钟）</w:t>
      </w:r>
    </w:p>
    <w:p w14:paraId="22ED99B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授课对象：七年级学生</w:t>
      </w:r>
      <w:bookmarkStart w:id="0" w:name="_GoBack"/>
      <w:bookmarkEnd w:id="0"/>
    </w:p>
    <w:p w14:paraId="4FAB63E6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7C01C5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二、教学目标（含信息素养）</w:t>
      </w:r>
    </w:p>
    <w:p w14:paraId="7B22BBA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（一）信息素养目标</w:t>
      </w:r>
    </w:p>
    <w:p w14:paraId="51B13DF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信息意识</w:t>
      </w:r>
      <w:r>
        <w:rPr>
          <w:color w:val="000000"/>
          <w:sz w:val="24"/>
          <w:szCs w:val="24"/>
          <w:bdr w:val="none" w:color="auto" w:sz="0" w:space="0"/>
        </w:rPr>
        <w:t>能识别在线学习的典型场景，感知互联网对学习方式、资源获取、学习效率的改变。</w:t>
      </w:r>
    </w:p>
    <w:p w14:paraId="556FBF5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计算思维</w:t>
      </w:r>
      <w:r>
        <w:rPr>
          <w:color w:val="000000"/>
          <w:sz w:val="24"/>
          <w:szCs w:val="24"/>
          <w:bdr w:val="none" w:color="auto" w:sz="0" w:space="0"/>
        </w:rPr>
        <w:t>能用对比、归纳方法梳理在线学习的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五大突破</w:t>
      </w:r>
      <w:r>
        <w:rPr>
          <w:color w:val="000000"/>
          <w:sz w:val="24"/>
          <w:szCs w:val="24"/>
          <w:bdr w:val="none" w:color="auto" w:sz="0" w:space="0"/>
        </w:rPr>
        <w:t>，建立 “技术→模式→效果” 的逻辑。</w:t>
      </w:r>
    </w:p>
    <w:p w14:paraId="6E6BC6E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数字化学习与创新</w:t>
      </w:r>
      <w:r>
        <w:rPr>
          <w:color w:val="000000"/>
          <w:sz w:val="24"/>
          <w:szCs w:val="24"/>
          <w:bdr w:val="none" w:color="auto" w:sz="0" w:space="0"/>
        </w:rPr>
        <w:t>能使用在线学习平台查找资源、参与学习，初步掌握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高效在线学习方法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5CF792F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信息社会责任</w:t>
      </w:r>
      <w:r>
        <w:rPr>
          <w:color w:val="000000"/>
          <w:sz w:val="24"/>
          <w:szCs w:val="24"/>
          <w:bdr w:val="none" w:color="auto" w:sz="0" w:space="0"/>
        </w:rPr>
        <w:t>理性看待在线学习利弊，学会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自律上网、甄别信息、合理使用 AI</w:t>
      </w:r>
      <w:r>
        <w:rPr>
          <w:color w:val="000000"/>
          <w:sz w:val="24"/>
          <w:szCs w:val="24"/>
          <w:bdr w:val="none" w:color="auto" w:sz="0" w:space="0"/>
        </w:rPr>
        <w:t>，树立健康数字学习观。</w:t>
      </w:r>
    </w:p>
    <w:p w14:paraId="2BB8504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（二）知识与技能目标</w:t>
      </w:r>
    </w:p>
    <w:p w14:paraId="6B8BD56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知道在线学习在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时空、人数、资源、个性化</w:t>
      </w:r>
      <w:r>
        <w:rPr>
          <w:color w:val="000000"/>
          <w:sz w:val="24"/>
          <w:szCs w:val="24"/>
          <w:bdr w:val="none" w:color="auto" w:sz="0" w:space="0"/>
        </w:rPr>
        <w:t>上的突破。</w:t>
      </w:r>
    </w:p>
    <w:p w14:paraId="5969EC3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了解互联网提供的海量数字学习资源。</w:t>
      </w:r>
    </w:p>
    <w:p w14:paraId="5E5F7B48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知道在线学习面临的问题并能提出改进策略。</w:t>
      </w:r>
    </w:p>
    <w:p w14:paraId="2C955DA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能正确看待 AI 在在线学习中的作用。</w:t>
      </w:r>
    </w:p>
    <w:p w14:paraId="41724F9D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EEBB9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三、教学重难点</w:t>
      </w:r>
    </w:p>
    <w:p w14:paraId="2643F63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重点</w:t>
      </w:r>
      <w:r>
        <w:rPr>
          <w:color w:val="000000"/>
          <w:sz w:val="24"/>
          <w:szCs w:val="24"/>
          <w:bdr w:val="none" w:color="auto" w:sz="0" w:space="0"/>
        </w:rPr>
        <w:t>：在线学习的五大新突破；在线学习的优势与问题。</w:t>
      </w:r>
    </w:p>
    <w:p w14:paraId="701ED59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难点</w:t>
      </w:r>
      <w:r>
        <w:rPr>
          <w:color w:val="000000"/>
          <w:sz w:val="24"/>
          <w:szCs w:val="24"/>
          <w:bdr w:val="none" w:color="auto" w:sz="0" w:space="0"/>
        </w:rPr>
        <w:t>：理解个性化学习；理性使用在线学习与 AI 工具。</w:t>
      </w:r>
    </w:p>
    <w:p w14:paraId="2E2F4906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3E6865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四、教学准备</w:t>
      </w:r>
    </w:p>
    <w:p w14:paraId="2E6E004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PPT 课件、在线学习平台截图、小组任务单、对比表格</w:t>
      </w:r>
    </w:p>
    <w:p w14:paraId="535E7155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29390F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五、教学过程</w:t>
      </w:r>
    </w:p>
    <w:p w14:paraId="447B969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（一）课堂导入（5 分钟）</w:t>
      </w:r>
    </w:p>
    <w:p w14:paraId="6683842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提问互动：</w:t>
      </w:r>
    </w:p>
    <w:p w14:paraId="3ACBB5CB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疫情期间你用过哪些网课平台？（钉钉、腾讯会议、国家中小学智慧教育平台、B 站等）</w:t>
      </w:r>
    </w:p>
    <w:p w14:paraId="2B8C8DD2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传统课堂和 “天宫课堂” 最大不同是什么？</w:t>
      </w:r>
    </w:p>
    <w:p w14:paraId="567D36A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引出课题：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互联网带来学习新变革 —— 在线学习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6F748D38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EF9F57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（二）新知探究：在线学习的新突破（20 分钟）</w:t>
      </w:r>
    </w:p>
    <w:p w14:paraId="7884D23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围绕</w:t>
      </w: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五大突破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，用案例 + 总结教学：</w:t>
      </w:r>
    </w:p>
    <w:p w14:paraId="0F7906D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突破空间限制</w:t>
      </w:r>
    </w:p>
    <w:p w14:paraId="306793C4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案例：天宫课堂、偏远地区共享名校课</w:t>
      </w:r>
    </w:p>
    <w:p w14:paraId="4DCDBEB0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表现：随时随地学、跨地域、促教育公平</w:t>
      </w:r>
    </w:p>
    <w:p w14:paraId="403785DD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突破时间限制</w:t>
      </w:r>
    </w:p>
    <w:p w14:paraId="3BD87270">
      <w:pPr>
        <w:keepNext w:val="0"/>
        <w:keepLines w:val="0"/>
        <w:widowControl/>
        <w:numPr>
          <w:ilvl w:val="1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案例：网课回放、倍速、暂停、进度条</w:t>
      </w:r>
    </w:p>
    <w:p w14:paraId="65483721">
      <w:pPr>
        <w:keepNext w:val="0"/>
        <w:keepLines w:val="0"/>
        <w:widowControl/>
        <w:numPr>
          <w:ilvl w:val="1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表现：灵活安排、可重复学、适配节奏</w:t>
      </w:r>
    </w:p>
    <w:p w14:paraId="10B1C7FB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突破人数限制</w:t>
      </w:r>
    </w:p>
    <w:p w14:paraId="2901204A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案例：学习通千万人同时在线</w:t>
      </w:r>
    </w:p>
    <w:p w14:paraId="02938947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表现：规模大、效率高、不受场地容量限制</w:t>
      </w:r>
    </w:p>
    <w:p w14:paraId="79A58B74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突破资源限制</w:t>
      </w:r>
    </w:p>
    <w:p w14:paraId="4E6B2F12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案例：国家智慧中小学、电子教材、虚拟实验室</w:t>
      </w:r>
    </w:p>
    <w:p w14:paraId="66216C2E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表现：资源海量、类型丰富、免费易得</w:t>
      </w:r>
    </w:p>
    <w:p w14:paraId="68D65B82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促进个性化学习</w:t>
      </w:r>
    </w:p>
    <w:p w14:paraId="7C480990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案例：智能推荐、学习反馈、自选内容与节奏</w:t>
      </w:r>
    </w:p>
    <w:p w14:paraId="013E07DF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类比：线下 “统一配餐”→线上 “自助餐”</w:t>
      </w:r>
    </w:p>
    <w:p w14:paraId="369067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小组活动（5 分钟）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选择一个平台（国家中小学智慧教育平台等），搜索 “视频剪辑 / 云存储”，体验并分享：</w:t>
      </w:r>
    </w:p>
    <w:p w14:paraId="467F863F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你找到什么资源？</w:t>
      </w:r>
    </w:p>
    <w:p w14:paraId="434FB399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哪里体现 “在线学习新突破”？</w:t>
      </w:r>
    </w:p>
    <w:p w14:paraId="2C596753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25BB3C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（三）在线学习存在的问题（12 分钟）</w:t>
      </w:r>
    </w:p>
    <w:p w14:paraId="4C37CD74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00A5CE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主要问题</w:t>
      </w:r>
    </w:p>
    <w:p w14:paraId="5B02DAC5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27141197">
      <w:pPr>
        <w:keepNext w:val="0"/>
        <w:keepLines w:val="0"/>
        <w:widowControl/>
        <w:numPr>
          <w:ilvl w:val="1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网络不稳定、保障不足</w:t>
      </w:r>
    </w:p>
    <w:p w14:paraId="64FD1152">
      <w:pPr>
        <w:keepNext w:val="0"/>
        <w:keepLines w:val="0"/>
        <w:widowControl/>
        <w:numPr>
          <w:ilvl w:val="1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优质数字资源不足</w:t>
      </w:r>
    </w:p>
    <w:p w14:paraId="29D555F7">
      <w:pPr>
        <w:keepNext w:val="0"/>
        <w:keepLines w:val="0"/>
        <w:widowControl/>
        <w:numPr>
          <w:ilvl w:val="1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教师信息技术能力不足</w:t>
      </w:r>
    </w:p>
    <w:p w14:paraId="432C6188">
      <w:pPr>
        <w:keepNext w:val="0"/>
        <w:keepLines w:val="0"/>
        <w:widowControl/>
        <w:numPr>
          <w:ilvl w:val="1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师生互动与情感交流不足</w:t>
      </w:r>
    </w:p>
    <w:p w14:paraId="31EAF74A">
      <w:pPr>
        <w:keepNext w:val="0"/>
        <w:keepLines w:val="0"/>
        <w:widowControl/>
        <w:numPr>
          <w:ilvl w:val="1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学生自律性差、易分心</w:t>
      </w:r>
    </w:p>
    <w:p w14:paraId="555FFCCD">
      <w:pPr>
        <w:keepNext w:val="0"/>
        <w:keepLines w:val="0"/>
        <w:widowControl/>
        <w:numPr>
          <w:ilvl w:val="1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信息需甄别，AI 不能完全替代学习</w:t>
      </w:r>
    </w:p>
    <w:p w14:paraId="229F17EC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64C3F6A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高效在线学习策略</w:t>
      </w:r>
    </w:p>
    <w:p w14:paraId="04FF4238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05510D22">
      <w:pPr>
        <w:keepNext w:val="0"/>
        <w:keepLines w:val="0"/>
        <w:widowControl/>
        <w:numPr>
          <w:ilvl w:val="1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定目标、做计划</w:t>
      </w:r>
    </w:p>
    <w:p w14:paraId="66052E11">
      <w:pPr>
        <w:keepNext w:val="0"/>
        <w:keepLines w:val="0"/>
        <w:widowControl/>
        <w:numPr>
          <w:ilvl w:val="1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固定学习空间与时间</w:t>
      </w:r>
    </w:p>
    <w:p w14:paraId="6095BCF9">
      <w:pPr>
        <w:keepNext w:val="0"/>
        <w:keepLines w:val="0"/>
        <w:widowControl/>
        <w:numPr>
          <w:ilvl w:val="1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关闭干扰、精简环境</w:t>
      </w:r>
    </w:p>
    <w:p w14:paraId="3800C457">
      <w:pPr>
        <w:keepNext w:val="0"/>
        <w:keepLines w:val="0"/>
        <w:widowControl/>
        <w:numPr>
          <w:ilvl w:val="1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奖惩制度、他人监督</w:t>
      </w:r>
    </w:p>
    <w:p w14:paraId="5F2DE6B4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3057B1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思辨讨论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只用 AI 大模型能不能完成在线学习？</w:t>
      </w:r>
    </w:p>
    <w:p w14:paraId="59D08917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</w:p>
    <w:p w14:paraId="0C4D700D">
      <w:pPr>
        <w:keepNext w:val="0"/>
        <w:keepLines w:val="0"/>
        <w:widowControl/>
        <w:numPr>
          <w:ilvl w:val="1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能：答疑快、展示思路</w:t>
      </w:r>
    </w:p>
    <w:p w14:paraId="5BF72467">
      <w:pPr>
        <w:keepNext w:val="0"/>
        <w:keepLines w:val="0"/>
        <w:widowControl/>
        <w:numPr>
          <w:ilvl w:val="1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不能：答案需甄别、缺少互动与情感、不能替代思考与实践</w:t>
      </w:r>
    </w:p>
    <w:p w14:paraId="1FFC9862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1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FC59E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（四）课堂小结与作业（5 分钟）</w:t>
      </w:r>
    </w:p>
    <w:p w14:paraId="647B14B0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小结：在线学习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五大突破</w:t>
      </w:r>
      <w:r>
        <w:rPr>
          <w:color w:val="000000"/>
          <w:sz w:val="24"/>
          <w:szCs w:val="24"/>
          <w:bdr w:val="none" w:color="auto" w:sz="0" w:space="0"/>
        </w:rPr>
        <w:t xml:space="preserve"> + 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常见问题</w:t>
      </w:r>
      <w:r>
        <w:rPr>
          <w:color w:val="000000"/>
          <w:sz w:val="24"/>
          <w:szCs w:val="24"/>
          <w:bdr w:val="none" w:color="auto" w:sz="0" w:space="0"/>
        </w:rPr>
        <w:t xml:space="preserve"> + 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正确使用态度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494FED7B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作业</w:t>
      </w:r>
    </w:p>
    <w:p w14:paraId="52FAC227">
      <w:pPr>
        <w:keepNext w:val="0"/>
        <w:keepLines w:val="0"/>
        <w:widowControl/>
        <w:numPr>
          <w:ilvl w:val="1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完成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在线学习 vs 线下学习</w:t>
      </w:r>
      <w:r>
        <w:rPr>
          <w:color w:val="000000"/>
          <w:sz w:val="24"/>
          <w:szCs w:val="24"/>
          <w:bdr w:val="none" w:color="auto" w:sz="0" w:space="0"/>
        </w:rPr>
        <w:t>对比表。</w:t>
      </w:r>
    </w:p>
    <w:p w14:paraId="69129A77">
      <w:pPr>
        <w:keepNext w:val="0"/>
        <w:keepLines w:val="0"/>
        <w:widowControl/>
        <w:numPr>
          <w:ilvl w:val="1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制定一份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个人一周在线学习计划</w:t>
      </w:r>
      <w:r>
        <w:rPr>
          <w:color w:val="000000"/>
          <w:sz w:val="24"/>
          <w:szCs w:val="24"/>
          <w:bdr w:val="none" w:color="auto" w:sz="0" w:space="0"/>
        </w:rPr>
        <w:t>（体现自律与高效）。</w:t>
      </w:r>
    </w:p>
    <w:p w14:paraId="5B76E32B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2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15B5D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六、板书设计</w:t>
      </w:r>
    </w:p>
    <w:p w14:paraId="400A19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在线学习新变革</w:t>
      </w:r>
    </w:p>
    <w:p w14:paraId="49887873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新突破空间｜时间｜人数｜资源｜个性化</w:t>
      </w:r>
    </w:p>
    <w:p w14:paraId="14DC978D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优势：公平、灵活、海量、高效</w:t>
      </w:r>
    </w:p>
    <w:p w14:paraId="707ED51F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问题：网络、资源、互动、自律、信息甄别</w:t>
      </w:r>
    </w:p>
    <w:p w14:paraId="3ACDB898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态度：合理使用 + 自律 + 理性用 AI</w:t>
      </w:r>
    </w:p>
    <w:p w14:paraId="07615CE4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3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46E258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七、教学反思（课后填写）</w:t>
      </w:r>
    </w:p>
    <w:p w14:paraId="0DF9FBBB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学生是否理解五大突破的核心意义。</w:t>
      </w:r>
    </w:p>
    <w:p w14:paraId="7B791A84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小组体验平台活动是否顺畅有效。</w:t>
      </w:r>
    </w:p>
    <w:p w14:paraId="7E82E543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信息素养目标是否落实到位。</w:t>
      </w:r>
    </w:p>
    <w:p w14:paraId="413C61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F3970F"/>
    <w:multiLevelType w:val="multilevel"/>
    <w:tmpl w:val="C5F3970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DBBA8835"/>
    <w:multiLevelType w:val="multilevel"/>
    <w:tmpl w:val="DBBA883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FD73A7D0"/>
    <w:multiLevelType w:val="multilevel"/>
    <w:tmpl w:val="FD73A7D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0A246B32"/>
    <w:multiLevelType w:val="multilevel"/>
    <w:tmpl w:val="0A246B3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37328892"/>
    <w:multiLevelType w:val="multilevel"/>
    <w:tmpl w:val="3732889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390943D0"/>
    <w:multiLevelType w:val="multilevel"/>
    <w:tmpl w:val="390943D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44F65926"/>
    <w:multiLevelType w:val="multilevel"/>
    <w:tmpl w:val="44F659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5BB1F331"/>
    <w:multiLevelType w:val="multilevel"/>
    <w:tmpl w:val="5BB1F33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62A4F52A"/>
    <w:multiLevelType w:val="multilevel"/>
    <w:tmpl w:val="62A4F52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6BFBDDAE"/>
    <w:multiLevelType w:val="multilevel"/>
    <w:tmpl w:val="6BFBDDA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7AE2705D"/>
    <w:multiLevelType w:val="multilevel"/>
    <w:tmpl w:val="7AE2705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B7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2026-05-29T00:47:58Z</dcterms:created>
  <dc:creator>SUN</dc:creator>
  <cp:lastModifiedBy>tin</cp:lastModifiedBy>
  <dcterms:modified xsi:type="dcterms:W3CDTF">2026-05-29T00:52:38Z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eyJoZGlkIjoiNmRiNmEwMTljMThmOTIyYmFjMTA5ODU1ZDlhNmVjYmYiLCJ1c2VySWQiOiI3MTM2NTQzMDIifQ==</vt:lpwstr>
  </property>
  <property fmtid="{D5CDD505-2E9C-101B-9397-08002B2CF9AE}" pid="4" name="ICV">
    <vt:lpwstr>999C78B2FC374BBA9A07A1BE061374ED_12</vt:lpwstr>
  </property>
</Properties>
</file>